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12.600006pt;margin-top:9.919983pt;width:272.4pt;height:97.05pt;mso-position-horizontal-relative:page;mso-position-vertical-relative:page;z-index:15728640" coordorigin="6252,198" coordsize="5448,1941">
            <v:shape style="position:absolute;left:6252;top:1164;width:675;height:975" type="#_x0000_t75" stroked="false">
              <v:imagedata r:id="rId5" o:title=""/>
            </v:shape>
            <v:shape style="position:absolute;left:6620;top:198;width:5080;height:1180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29152" from="71.550003pt,276.589996pt" to="579.800003pt,276.639996pt" stroked="true" strokeweight="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87"/>
        <w:ind w:left="233"/>
      </w:pPr>
      <w:bookmarkStart w:name="УКРАЇНА" w:id="1"/>
      <w:bookmarkEnd w:id="1"/>
      <w:r>
        <w:rPr>
          <w:b w:val="0"/>
        </w:rPr>
      </w:r>
      <w:r>
        <w:rPr/>
        <w:t>УКРАЇНА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28" w:right="0" w:firstLine="0"/>
        <w:jc w:val="center"/>
        <w:rPr>
          <w:b/>
          <w:sz w:val="28"/>
        </w:rPr>
      </w:pPr>
      <w:bookmarkStart w:name="МІНІСТЕРСТВО ОСВІТИ І НАУКИ УКРАЇНИ" w:id="2"/>
      <w:bookmarkEnd w:id="2"/>
      <w:r>
        <w:rPr/>
      </w: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УКРАЇНИ</w:t>
      </w:r>
    </w:p>
    <w:p>
      <w:pPr>
        <w:pStyle w:val="Heading1"/>
        <w:spacing w:line="322" w:lineRule="exact" w:before="187"/>
        <w:ind w:left="220"/>
      </w:pPr>
      <w:r>
        <w:rPr/>
        <w:t>НАЦІОНАЛЬНИЙ</w:t>
      </w:r>
      <w:r>
        <w:rPr>
          <w:spacing w:val="64"/>
        </w:rPr>
        <w:t> </w:t>
      </w:r>
      <w:r>
        <w:rPr/>
        <w:t>ТЕХНІЧНИЙ</w:t>
      </w:r>
      <w:r>
        <w:rPr>
          <w:spacing w:val="64"/>
        </w:rPr>
        <w:t> </w:t>
      </w:r>
      <w:r>
        <w:rPr/>
        <w:t>УНІВЕРСИТЕТ</w:t>
      </w:r>
      <w:r>
        <w:rPr>
          <w:spacing w:val="62"/>
        </w:rPr>
        <w:t> </w:t>
      </w:r>
      <w:r>
        <w:rPr/>
        <w:t>УКРАЇНИ</w:t>
      </w:r>
    </w:p>
    <w:p>
      <w:pPr>
        <w:spacing w:before="0"/>
        <w:ind w:left="1984" w:right="1756" w:firstLine="0"/>
        <w:jc w:val="center"/>
        <w:rPr>
          <w:b/>
          <w:sz w:val="28"/>
        </w:rPr>
      </w:pPr>
      <w:bookmarkStart w:name="«КИЇВСЬКИЙ  ПОЛІТЕХНІЧНИЙ  ІНСТИТУТ" w:id="3"/>
      <w:bookmarkEnd w:id="3"/>
      <w:r>
        <w:rPr/>
      </w:r>
      <w:r>
        <w:rPr>
          <w:b/>
          <w:sz w:val="28"/>
        </w:rPr>
        <w:t>«КИЇВСЬКИЙ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ПОЛІТЕХНІЧНИЙ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ІНСТИТУТ</w:t>
      </w:r>
      <w:r>
        <w:rPr>
          <w:b/>
          <w:spacing w:val="-67"/>
          <w:sz w:val="28"/>
        </w:rPr>
        <w:t> </w:t>
      </w:r>
      <w:bookmarkStart w:name="імені  ІГОРЯ СІКОРСЬКОГО»" w:id="4"/>
      <w:bookmarkEnd w:id="4"/>
      <w:r>
        <w:rPr>
          <w:b/>
          <w:sz w:val="28"/>
        </w:rPr>
        <w:t>і</w:t>
      </w:r>
      <w:r>
        <w:rPr>
          <w:b/>
          <w:sz w:val="28"/>
        </w:rPr>
        <w:t>мені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ІГОРЯ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СІКОРСЬКОГО»</w:t>
      </w:r>
    </w:p>
    <w:p>
      <w:pPr>
        <w:pStyle w:val="Heading1"/>
        <w:spacing w:line="322" w:lineRule="exact"/>
        <w:ind w:left="223"/>
      </w:pPr>
      <w:r>
        <w:rPr/>
        <w:t>(КПІ</w:t>
      </w:r>
      <w:r>
        <w:rPr>
          <w:spacing w:val="-4"/>
        </w:rPr>
        <w:t> </w:t>
      </w:r>
      <w:r>
        <w:rPr/>
        <w:t>ім.</w:t>
      </w:r>
      <w:r>
        <w:rPr>
          <w:spacing w:val="-2"/>
        </w:rPr>
        <w:t> </w:t>
      </w:r>
      <w:r>
        <w:rPr/>
        <w:t>Ігоря</w:t>
      </w:r>
      <w:r>
        <w:rPr>
          <w:spacing w:val="-7"/>
        </w:rPr>
        <w:t> </w:t>
      </w:r>
      <w:r>
        <w:rPr/>
        <w:t>Сікорського)</w:t>
      </w:r>
    </w:p>
    <w:p>
      <w:pPr>
        <w:pStyle w:val="Title"/>
      </w:pPr>
      <w:r>
        <w:rPr/>
        <w:t>НАКАЗ</w:t>
      </w:r>
    </w:p>
    <w:p>
      <w:pPr>
        <w:tabs>
          <w:tab w:pos="6594" w:val="left" w:leader="none"/>
          <w:tab w:pos="8206" w:val="left" w:leader="none"/>
        </w:tabs>
        <w:spacing w:line="273" w:lineRule="exact" w:before="0"/>
        <w:ind w:left="222" w:right="0" w:firstLine="0"/>
        <w:jc w:val="center"/>
        <w:rPr>
          <w:sz w:val="24"/>
        </w:rPr>
      </w:pPr>
      <w:r>
        <w:rPr>
          <w:sz w:val="24"/>
        </w:rPr>
        <w:t>м. Київ</w:t>
        <w:tab/>
        <w:t>«</w:t>
      </w:r>
      <w:r>
        <w:rPr>
          <w:sz w:val="24"/>
          <w:u w:val="single"/>
        </w:rPr>
        <w:t>   </w:t>
      </w:r>
      <w:r>
        <w:rPr>
          <w:spacing w:val="57"/>
          <w:sz w:val="24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2023р.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16" w:right="171" w:firstLine="850"/>
        <w:jc w:val="both"/>
      </w:pPr>
      <w:r>
        <w:rPr/>
        <w:t>Про проведення конкурсу презентацій «Cybersecurity – challenges for</w:t>
      </w:r>
      <w:r>
        <w:rPr>
          <w:spacing w:val="-67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science»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англійської</w:t>
      </w:r>
      <w:r>
        <w:rPr>
          <w:spacing w:val="1"/>
        </w:rPr>
        <w:t> </w:t>
      </w:r>
      <w:r>
        <w:rPr/>
        <w:t>мови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комп’ютерних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серед</w:t>
      </w:r>
      <w:r>
        <w:rPr>
          <w:spacing w:val="1"/>
        </w:rPr>
        <w:t> </w:t>
      </w:r>
      <w:r>
        <w:rPr/>
        <w:t>студентів</w:t>
      </w:r>
      <w:r>
        <w:rPr>
          <w:spacing w:val="-4"/>
        </w:rPr>
        <w:t> </w:t>
      </w:r>
      <w:r>
        <w:rPr/>
        <w:t>1-го</w:t>
      </w:r>
      <w:r>
        <w:rPr>
          <w:spacing w:val="-5"/>
        </w:rPr>
        <w:t> </w:t>
      </w:r>
      <w:r>
        <w:rPr/>
        <w:t>курсу</w:t>
      </w:r>
      <w:r>
        <w:rPr>
          <w:spacing w:val="-1"/>
        </w:rPr>
        <w:t> </w:t>
      </w:r>
      <w:r>
        <w:rPr/>
        <w:t>ФІОТ</w:t>
      </w:r>
      <w:r>
        <w:rPr>
          <w:spacing w:val="2"/>
        </w:rPr>
        <w:t> </w:t>
      </w:r>
      <w:r>
        <w:rPr/>
        <w:t>з</w:t>
      </w:r>
      <w:r>
        <w:rPr>
          <w:spacing w:val="3"/>
        </w:rPr>
        <w:t> </w:t>
      </w:r>
      <w:r>
        <w:rPr/>
        <w:t>нагоди</w:t>
      </w:r>
      <w:r>
        <w:rPr>
          <w:spacing w:val="-3"/>
        </w:rPr>
        <w:t> </w:t>
      </w:r>
      <w:r>
        <w:rPr/>
        <w:t>125-річчя</w:t>
      </w:r>
      <w:r>
        <w:rPr>
          <w:spacing w:val="-4"/>
        </w:rPr>
        <w:t> </w:t>
      </w:r>
      <w:r>
        <w:rPr/>
        <w:t>КПІ</w:t>
      </w:r>
      <w:r>
        <w:rPr>
          <w:spacing w:val="1"/>
        </w:rPr>
        <w:t> </w:t>
      </w:r>
      <w:r>
        <w:rPr/>
        <w:t>ім.</w:t>
      </w:r>
      <w:r>
        <w:rPr>
          <w:spacing w:val="2"/>
        </w:rPr>
        <w:t> </w:t>
      </w:r>
      <w:r>
        <w:rPr/>
        <w:t>Ігоря</w:t>
      </w:r>
      <w:r>
        <w:rPr>
          <w:spacing w:val="-4"/>
        </w:rPr>
        <w:t> </w:t>
      </w:r>
      <w:r>
        <w:rPr/>
        <w:t>Сікорського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16" w:right="174" w:firstLine="850"/>
        <w:jc w:val="both"/>
      </w:pP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створення</w:t>
      </w:r>
      <w:r>
        <w:rPr>
          <w:spacing w:val="1"/>
        </w:rPr>
        <w:t> </w:t>
      </w:r>
      <w:r>
        <w:rPr/>
        <w:t>умов</w:t>
      </w:r>
      <w:r>
        <w:rPr>
          <w:spacing w:val="1"/>
        </w:rPr>
        <w:t> </w:t>
      </w:r>
      <w:r>
        <w:rPr/>
        <w:t>задоволення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потреб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підтримки</w:t>
      </w:r>
      <w:r>
        <w:rPr>
          <w:spacing w:val="1"/>
        </w:rPr>
        <w:t> </w:t>
      </w:r>
      <w:r>
        <w:rPr/>
        <w:t>обдарованих студентів факультету інформатики та обчислювальної техніки КПІ</w:t>
      </w:r>
      <w:r>
        <w:rPr>
          <w:spacing w:val="-67"/>
        </w:rPr>
        <w:t> </w:t>
      </w:r>
      <w:r>
        <w:rPr/>
        <w:t>ім.</w:t>
      </w:r>
      <w:r>
        <w:rPr>
          <w:spacing w:val="3"/>
        </w:rPr>
        <w:t> </w:t>
      </w:r>
      <w:r>
        <w:rPr/>
        <w:t>Ігоря</w:t>
      </w:r>
      <w:r>
        <w:rPr>
          <w:spacing w:val="3"/>
        </w:rPr>
        <w:t> </w:t>
      </w:r>
      <w:r>
        <w:rPr/>
        <w:t>Сікорського,</w:t>
      </w:r>
    </w:p>
    <w:p>
      <w:pPr>
        <w:pStyle w:val="BodyText"/>
        <w:spacing w:before="11"/>
        <w:rPr>
          <w:sz w:val="14"/>
        </w:rPr>
      </w:pPr>
    </w:p>
    <w:p>
      <w:pPr>
        <w:pStyle w:val="Heading1"/>
        <w:spacing w:before="87"/>
        <w:ind w:left="508"/>
      </w:pPr>
      <w:r>
        <w:rPr/>
        <w:t>НАКАЗУЮ: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1" w:after="0"/>
        <w:ind w:left="1249" w:right="167" w:hanging="284"/>
        <w:jc w:val="both"/>
        <w:rPr>
          <w:sz w:val="28"/>
        </w:rPr>
      </w:pPr>
      <w:r>
        <w:rPr>
          <w:sz w:val="28"/>
        </w:rPr>
        <w:t>Провести конкурс презентацій «Cybersecurity – challenges for education</w:t>
      </w:r>
      <w:r>
        <w:rPr>
          <w:spacing w:val="-67"/>
          <w:sz w:val="28"/>
        </w:rPr>
        <w:t> </w:t>
      </w:r>
      <w:r>
        <w:rPr>
          <w:sz w:val="28"/>
        </w:rPr>
        <w:t>and science» з англійської мови та комп’ютерних наук серед студентів</w:t>
      </w:r>
      <w:r>
        <w:rPr>
          <w:spacing w:val="1"/>
          <w:sz w:val="28"/>
        </w:rPr>
        <w:t> </w:t>
      </w:r>
      <w:r>
        <w:rPr>
          <w:sz w:val="28"/>
        </w:rPr>
        <w:t>1-го курсу ФІОТ (далі ‒ конкурс) у період з 16 по 21 жовтня 2023 року</w:t>
      </w:r>
      <w:r>
        <w:rPr>
          <w:spacing w:val="-67"/>
          <w:sz w:val="28"/>
        </w:rPr>
        <w:t> </w:t>
      </w:r>
      <w:r>
        <w:rPr>
          <w:sz w:val="28"/>
        </w:rPr>
        <w:t>у дистанційному режимі та синхронному форматі із забезпеченням</w:t>
      </w:r>
      <w:r>
        <w:rPr>
          <w:spacing w:val="1"/>
          <w:sz w:val="28"/>
        </w:rPr>
        <w:t> </w:t>
      </w:r>
      <w:r>
        <w:rPr>
          <w:sz w:val="28"/>
        </w:rPr>
        <w:t>надійної ідентифікації.</w:t>
      </w: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40" w:lineRule="auto" w:before="3" w:after="0"/>
        <w:ind w:left="1249" w:right="169" w:hanging="284"/>
        <w:jc w:val="both"/>
        <w:rPr>
          <w:sz w:val="28"/>
        </w:rPr>
      </w:pPr>
      <w:r>
        <w:rPr>
          <w:sz w:val="28"/>
        </w:rPr>
        <w:t>Провести конкурс на платформі веб-сервісу Google Classroom на базі</w:t>
      </w:r>
      <w:r>
        <w:rPr>
          <w:spacing w:val="1"/>
          <w:sz w:val="28"/>
        </w:rPr>
        <w:t> </w:t>
      </w:r>
      <w:r>
        <w:rPr>
          <w:sz w:val="28"/>
        </w:rPr>
        <w:t>факультету</w:t>
      </w:r>
      <w:r>
        <w:rPr>
          <w:spacing w:val="1"/>
          <w:sz w:val="28"/>
        </w:rPr>
        <w:t> </w:t>
      </w:r>
      <w:r>
        <w:rPr>
          <w:sz w:val="28"/>
        </w:rPr>
        <w:t>лінгвістики</w:t>
      </w:r>
      <w:r>
        <w:rPr>
          <w:spacing w:val="1"/>
          <w:sz w:val="28"/>
        </w:rPr>
        <w:t> </w:t>
      </w:r>
      <w:r>
        <w:rPr>
          <w:sz w:val="28"/>
        </w:rPr>
        <w:t>КПІ</w:t>
      </w:r>
      <w:r>
        <w:rPr>
          <w:spacing w:val="1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Ігоря</w:t>
      </w:r>
      <w:r>
        <w:rPr>
          <w:spacing w:val="1"/>
          <w:sz w:val="28"/>
        </w:rPr>
        <w:t> </w:t>
      </w:r>
      <w:r>
        <w:rPr>
          <w:sz w:val="28"/>
        </w:rPr>
        <w:t>Сікорського</w:t>
      </w:r>
      <w:r>
        <w:rPr>
          <w:spacing w:val="1"/>
          <w:sz w:val="28"/>
        </w:rPr>
        <w:t> </w:t>
      </w:r>
      <w:r>
        <w:rPr>
          <w:sz w:val="28"/>
        </w:rPr>
        <w:t>(декан</w:t>
      </w:r>
      <w:r>
        <w:rPr>
          <w:spacing w:val="1"/>
          <w:sz w:val="28"/>
        </w:rPr>
        <w:t> </w:t>
      </w:r>
      <w:r>
        <w:rPr>
          <w:sz w:val="28"/>
        </w:rPr>
        <w:t>ФЛ</w:t>
      </w:r>
      <w:r>
        <w:rPr>
          <w:spacing w:val="1"/>
          <w:sz w:val="28"/>
        </w:rPr>
        <w:t> </w:t>
      </w:r>
      <w:r>
        <w:rPr>
          <w:sz w:val="28"/>
        </w:rPr>
        <w:t>Зоя</w:t>
      </w:r>
      <w:r>
        <w:rPr>
          <w:spacing w:val="1"/>
          <w:sz w:val="28"/>
        </w:rPr>
        <w:t> </w:t>
      </w:r>
      <w:r>
        <w:rPr>
          <w:sz w:val="28"/>
        </w:rPr>
        <w:t>КОРНЄВА).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321" w:lineRule="exact" w:before="0" w:after="0"/>
        <w:ind w:left="1249" w:right="0" w:hanging="284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-5"/>
          <w:sz w:val="28"/>
        </w:rPr>
        <w:t> </w:t>
      </w:r>
      <w:r>
        <w:rPr>
          <w:sz w:val="28"/>
        </w:rPr>
        <w:t>склад</w:t>
      </w:r>
      <w:r>
        <w:rPr>
          <w:spacing w:val="-3"/>
          <w:sz w:val="28"/>
        </w:rPr>
        <w:t> </w:t>
      </w:r>
      <w:r>
        <w:rPr>
          <w:sz w:val="28"/>
        </w:rPr>
        <w:t>організаційного</w:t>
      </w:r>
      <w:r>
        <w:rPr>
          <w:spacing w:val="-4"/>
          <w:sz w:val="28"/>
        </w:rPr>
        <w:t> </w:t>
      </w:r>
      <w:r>
        <w:rPr>
          <w:sz w:val="28"/>
        </w:rPr>
        <w:t>комітету</w:t>
      </w:r>
      <w:r>
        <w:rPr>
          <w:spacing w:val="-2"/>
          <w:sz w:val="28"/>
        </w:rPr>
        <w:t> </w:t>
      </w:r>
      <w:r>
        <w:rPr>
          <w:sz w:val="28"/>
        </w:rPr>
        <w:t>конкурсу</w:t>
      </w:r>
      <w:r>
        <w:rPr>
          <w:spacing w:val="-7"/>
          <w:sz w:val="28"/>
        </w:rPr>
        <w:t> </w:t>
      </w:r>
      <w:r>
        <w:rPr>
          <w:sz w:val="28"/>
        </w:rPr>
        <w:t>(Додаток</w:t>
      </w:r>
      <w:r>
        <w:rPr>
          <w:spacing w:val="-5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322" w:lineRule="exact" w:before="0" w:after="0"/>
        <w:ind w:left="1249" w:right="0" w:hanging="284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-3"/>
          <w:sz w:val="28"/>
        </w:rPr>
        <w:t> </w:t>
      </w:r>
      <w:r>
        <w:rPr>
          <w:sz w:val="28"/>
        </w:rPr>
        <w:t>склад</w:t>
      </w:r>
      <w:r>
        <w:rPr>
          <w:spacing w:val="-2"/>
          <w:sz w:val="28"/>
        </w:rPr>
        <w:t> </w:t>
      </w:r>
      <w:r>
        <w:rPr>
          <w:sz w:val="28"/>
        </w:rPr>
        <w:t>журі</w:t>
      </w:r>
      <w:r>
        <w:rPr>
          <w:spacing w:val="-7"/>
          <w:sz w:val="28"/>
        </w:rPr>
        <w:t> </w:t>
      </w:r>
      <w:r>
        <w:rPr>
          <w:sz w:val="28"/>
        </w:rPr>
        <w:t>конкурсу</w:t>
      </w:r>
      <w:r>
        <w:rPr>
          <w:spacing w:val="-7"/>
          <w:sz w:val="28"/>
        </w:rPr>
        <w:t> </w:t>
      </w:r>
      <w:r>
        <w:rPr>
          <w:sz w:val="28"/>
        </w:rPr>
        <w:t>(Додаток</w:t>
      </w:r>
      <w:r>
        <w:rPr>
          <w:spacing w:val="-3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0"/>
          <w:numId w:val="1"/>
        </w:numPr>
        <w:tabs>
          <w:tab w:pos="1250" w:val="left" w:leader="none"/>
        </w:tabs>
        <w:spacing w:line="240" w:lineRule="auto" w:before="0" w:after="0"/>
        <w:ind w:left="1249" w:right="0" w:hanging="284"/>
        <w:jc w:val="left"/>
        <w:rPr>
          <w:sz w:val="28"/>
        </w:rPr>
      </w:pPr>
      <w:r>
        <w:rPr>
          <w:sz w:val="28"/>
        </w:rPr>
        <w:t>Затвердити</w:t>
      </w:r>
      <w:r>
        <w:rPr>
          <w:spacing w:val="-5"/>
          <w:sz w:val="28"/>
        </w:rPr>
        <w:t> </w:t>
      </w:r>
      <w:r>
        <w:rPr>
          <w:sz w:val="28"/>
        </w:rPr>
        <w:t>склад</w:t>
      </w:r>
      <w:r>
        <w:rPr>
          <w:spacing w:val="-2"/>
          <w:sz w:val="28"/>
        </w:rPr>
        <w:t> </w:t>
      </w:r>
      <w:r>
        <w:rPr>
          <w:sz w:val="28"/>
        </w:rPr>
        <w:t>апеляційної</w:t>
      </w:r>
      <w:r>
        <w:rPr>
          <w:spacing w:val="-8"/>
          <w:sz w:val="28"/>
        </w:rPr>
        <w:t> </w:t>
      </w:r>
      <w:r>
        <w:rPr>
          <w:sz w:val="28"/>
        </w:rPr>
        <w:t>комісії</w:t>
      </w:r>
      <w:r>
        <w:rPr>
          <w:spacing w:val="1"/>
          <w:sz w:val="28"/>
        </w:rPr>
        <w:t> </w:t>
      </w:r>
      <w:r>
        <w:rPr>
          <w:sz w:val="28"/>
        </w:rPr>
        <w:t>конкурсу</w:t>
      </w:r>
      <w:r>
        <w:rPr>
          <w:spacing w:val="-7"/>
          <w:sz w:val="28"/>
        </w:rPr>
        <w:t> </w:t>
      </w:r>
      <w:r>
        <w:rPr>
          <w:sz w:val="28"/>
        </w:rPr>
        <w:t>(Додаток</w:t>
      </w:r>
      <w:r>
        <w:rPr>
          <w:spacing w:val="-4"/>
          <w:sz w:val="28"/>
        </w:rPr>
        <w:t> </w:t>
      </w:r>
      <w:r>
        <w:rPr>
          <w:sz w:val="28"/>
        </w:rPr>
        <w:t>3)</w: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40" w:lineRule="auto" w:before="0" w:after="0"/>
        <w:ind w:left="1249" w:right="180" w:hanging="284"/>
        <w:jc w:val="both"/>
        <w:rPr>
          <w:sz w:val="28"/>
        </w:rPr>
      </w:pPr>
      <w:r>
        <w:rPr>
          <w:sz w:val="28"/>
        </w:rPr>
        <w:t>Призначити відповідальним за проведення конкурсу доцента кафедри</w:t>
      </w:r>
      <w:r>
        <w:rPr>
          <w:spacing w:val="1"/>
          <w:sz w:val="28"/>
        </w:rPr>
        <w:t> </w:t>
      </w:r>
      <w:r>
        <w:rPr>
          <w:sz w:val="28"/>
        </w:rPr>
        <w:t>англійської</w:t>
      </w:r>
      <w:r>
        <w:rPr>
          <w:spacing w:val="-9"/>
          <w:sz w:val="28"/>
        </w:rPr>
        <w:t> </w:t>
      </w:r>
      <w:r>
        <w:rPr>
          <w:sz w:val="28"/>
        </w:rPr>
        <w:t>мови</w:t>
      </w:r>
      <w:r>
        <w:rPr>
          <w:spacing w:val="-5"/>
          <w:sz w:val="28"/>
        </w:rPr>
        <w:t> </w:t>
      </w:r>
      <w:r>
        <w:rPr>
          <w:sz w:val="28"/>
        </w:rPr>
        <w:t>гуманітарного</w:t>
      </w:r>
      <w:r>
        <w:rPr>
          <w:spacing w:val="-4"/>
          <w:sz w:val="28"/>
        </w:rPr>
        <w:t> </w:t>
      </w:r>
      <w:r>
        <w:rPr>
          <w:sz w:val="28"/>
        </w:rPr>
        <w:t>спрямування</w:t>
      </w:r>
      <w:r>
        <w:rPr>
          <w:spacing w:val="-3"/>
          <w:sz w:val="28"/>
        </w:rPr>
        <w:t> </w:t>
      </w:r>
      <w:r>
        <w:rPr>
          <w:sz w:val="28"/>
        </w:rPr>
        <w:t>№3</w:t>
      </w:r>
      <w:r>
        <w:rPr>
          <w:spacing w:val="4"/>
          <w:sz w:val="28"/>
        </w:rPr>
        <w:t> </w:t>
      </w:r>
      <w:r>
        <w:rPr>
          <w:sz w:val="28"/>
        </w:rPr>
        <w:t>Ганну</w:t>
      </w:r>
      <w:r>
        <w:rPr>
          <w:spacing w:val="-8"/>
          <w:sz w:val="28"/>
        </w:rPr>
        <w:t> </w:t>
      </w:r>
      <w:r>
        <w:rPr>
          <w:sz w:val="28"/>
        </w:rPr>
        <w:t>КОЛОСОВУ.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0" w:after="0"/>
        <w:ind w:left="1249" w:right="160" w:hanging="284"/>
        <w:jc w:val="both"/>
        <w:rPr>
          <w:sz w:val="28"/>
        </w:rPr>
      </w:pPr>
      <w:r>
        <w:rPr/>
        <w:tab/>
      </w:r>
      <w:r>
        <w:rPr>
          <w:spacing w:val="-2"/>
          <w:sz w:val="28"/>
        </w:rPr>
        <w:t>Організаційному комітету </w:t>
      </w:r>
      <w:r>
        <w:rPr>
          <w:spacing w:val="-1"/>
          <w:sz w:val="28"/>
        </w:rPr>
        <w:t>у термін до 11 жовтня 2023 року здійснити</w:t>
      </w:r>
      <w:r>
        <w:rPr>
          <w:sz w:val="28"/>
        </w:rPr>
        <w:t> необхідну</w:t>
      </w:r>
      <w:r>
        <w:rPr>
          <w:spacing w:val="1"/>
          <w:sz w:val="28"/>
        </w:rPr>
        <w:t> </w:t>
      </w:r>
      <w:r>
        <w:rPr>
          <w:sz w:val="28"/>
        </w:rPr>
        <w:t>підготовку</w:t>
      </w:r>
      <w:r>
        <w:rPr>
          <w:spacing w:val="1"/>
          <w:sz w:val="28"/>
        </w:rPr>
        <w:t> </w:t>
      </w:r>
      <w:r>
        <w:rPr>
          <w:sz w:val="28"/>
        </w:rPr>
        <w:t>щодо</w:t>
      </w:r>
      <w:r>
        <w:rPr>
          <w:spacing w:val="1"/>
          <w:sz w:val="28"/>
        </w:rPr>
        <w:t> </w:t>
      </w:r>
      <w:r>
        <w:rPr>
          <w:sz w:val="28"/>
        </w:rPr>
        <w:t>організації,</w:t>
      </w:r>
      <w:r>
        <w:rPr>
          <w:spacing w:val="1"/>
          <w:sz w:val="28"/>
        </w:rPr>
        <w:t> </w:t>
      </w:r>
      <w:r>
        <w:rPr>
          <w:sz w:val="28"/>
        </w:rPr>
        <w:t>методичних</w:t>
      </w:r>
      <w:r>
        <w:rPr>
          <w:spacing w:val="1"/>
          <w:sz w:val="28"/>
        </w:rPr>
        <w:t> </w:t>
      </w:r>
      <w:r>
        <w:rPr>
          <w:sz w:val="28"/>
        </w:rPr>
        <w:t>роз’яснень,</w:t>
      </w:r>
      <w:r>
        <w:rPr>
          <w:spacing w:val="1"/>
          <w:sz w:val="28"/>
        </w:rPr>
        <w:t> </w:t>
      </w:r>
      <w:r>
        <w:rPr>
          <w:spacing w:val="-4"/>
          <w:w w:val="95"/>
          <w:sz w:val="28"/>
        </w:rPr>
        <w:t>інформаційного</w:t>
      </w:r>
      <w:r>
        <w:rPr>
          <w:spacing w:val="-15"/>
          <w:w w:val="95"/>
          <w:sz w:val="28"/>
        </w:rPr>
        <w:t> </w:t>
      </w:r>
      <w:r>
        <w:rPr>
          <w:spacing w:val="-3"/>
          <w:w w:val="95"/>
          <w:sz w:val="28"/>
        </w:rPr>
        <w:t>та</w:t>
      </w:r>
      <w:r>
        <w:rPr>
          <w:spacing w:val="-12"/>
          <w:w w:val="95"/>
          <w:sz w:val="28"/>
        </w:rPr>
        <w:t> </w:t>
      </w:r>
      <w:r>
        <w:rPr>
          <w:spacing w:val="-3"/>
          <w:w w:val="95"/>
          <w:sz w:val="28"/>
        </w:rPr>
        <w:t>технічного</w:t>
      </w:r>
      <w:r>
        <w:rPr>
          <w:spacing w:val="-14"/>
          <w:w w:val="95"/>
          <w:sz w:val="28"/>
        </w:rPr>
        <w:t> </w:t>
      </w:r>
      <w:r>
        <w:rPr>
          <w:spacing w:val="-3"/>
          <w:w w:val="95"/>
          <w:sz w:val="28"/>
        </w:rPr>
        <w:t>забезпечення</w:t>
      </w:r>
      <w:r>
        <w:rPr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проведення</w:t>
      </w:r>
      <w:r>
        <w:rPr>
          <w:spacing w:val="-13"/>
          <w:w w:val="95"/>
          <w:sz w:val="28"/>
        </w:rPr>
        <w:t> </w:t>
      </w:r>
      <w:r>
        <w:rPr>
          <w:spacing w:val="-3"/>
          <w:w w:val="95"/>
          <w:sz w:val="28"/>
        </w:rPr>
        <w:t>конкурсу.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240" w:lineRule="auto" w:before="3" w:after="0"/>
        <w:ind w:left="1249" w:right="0" w:hanging="28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за виконанням</w:t>
      </w:r>
      <w:r>
        <w:rPr>
          <w:spacing w:val="-1"/>
          <w:sz w:val="28"/>
        </w:rPr>
        <w:t> </w:t>
      </w:r>
      <w:r>
        <w:rPr>
          <w:sz w:val="28"/>
        </w:rPr>
        <w:t>наказу</w:t>
      </w:r>
      <w:r>
        <w:rPr>
          <w:spacing w:val="-3"/>
          <w:sz w:val="28"/>
        </w:rPr>
        <w:t> </w:t>
      </w:r>
      <w:r>
        <w:rPr>
          <w:sz w:val="28"/>
        </w:rPr>
        <w:t>залишаю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собою.</w:t>
      </w:r>
    </w:p>
    <w:p>
      <w:pPr>
        <w:pStyle w:val="Heading1"/>
        <w:spacing w:line="322" w:lineRule="exact" w:before="254"/>
        <w:jc w:val="left"/>
      </w:pPr>
      <w:r>
        <w:rPr/>
        <w:t>Проректор</w:t>
      </w:r>
    </w:p>
    <w:p>
      <w:pPr>
        <w:tabs>
          <w:tab w:pos="6065" w:val="left" w:leader="none"/>
        </w:tabs>
        <w:spacing w:line="322" w:lineRule="exact" w:before="0"/>
        <w:ind w:left="399" w:right="0" w:firstLine="0"/>
        <w:jc w:val="left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науково-педагогічної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роботи</w:t>
        <w:tab/>
        <w:t>Олексій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ЖУЧЕНКО</w:t>
      </w:r>
    </w:p>
    <w:p>
      <w:pPr>
        <w:spacing w:after="0" w:line="322" w:lineRule="exact"/>
        <w:jc w:val="left"/>
        <w:rPr>
          <w:sz w:val="28"/>
        </w:rPr>
        <w:sectPr>
          <w:type w:val="continuous"/>
          <w:pgSz w:w="11910" w:h="16840"/>
          <w:pgMar w:top="180" w:bottom="280" w:left="1300" w:right="680"/>
        </w:sectPr>
      </w:pPr>
    </w:p>
    <w:p>
      <w:pPr>
        <w:pStyle w:val="Heading1"/>
        <w:spacing w:line="319" w:lineRule="exact" w:before="72"/>
        <w:ind w:left="1110"/>
        <w:jc w:val="left"/>
      </w:pPr>
      <w:r>
        <w:rPr/>
        <w:t>Проєкт</w:t>
      </w:r>
      <w:r>
        <w:rPr>
          <w:spacing w:val="-3"/>
        </w:rPr>
        <w:t> </w:t>
      </w:r>
      <w:r>
        <w:rPr/>
        <w:t>наказу</w:t>
      </w:r>
      <w:r>
        <w:rPr>
          <w:spacing w:val="-4"/>
        </w:rPr>
        <w:t> </w:t>
      </w:r>
      <w:r>
        <w:rPr/>
        <w:t>вносить:</w:t>
      </w:r>
    </w:p>
    <w:p>
      <w:pPr>
        <w:pStyle w:val="BodyText"/>
        <w:spacing w:line="319" w:lineRule="exact"/>
        <w:ind w:left="1110"/>
      </w:pPr>
      <w:r>
        <w:rPr/>
        <w:t>Декан</w:t>
      </w:r>
      <w:r>
        <w:rPr>
          <w:spacing w:val="-2"/>
        </w:rPr>
        <w:t> </w:t>
      </w:r>
      <w:r>
        <w:rPr/>
        <w:t>ФЛ</w:t>
      </w:r>
    </w:p>
    <w:p>
      <w:pPr>
        <w:pStyle w:val="BodyText"/>
        <w:ind w:left="1110"/>
      </w:pPr>
      <w:r>
        <w:rPr/>
        <w:t>Зоя</w:t>
      </w:r>
      <w:r>
        <w:rPr>
          <w:spacing w:val="-2"/>
        </w:rPr>
        <w:t> </w:t>
      </w:r>
      <w:r>
        <w:rPr/>
        <w:t>КОРНЄВА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87"/>
        <w:ind w:left="589"/>
      </w:pPr>
      <w:r>
        <w:rPr/>
        <w:t>Погоджено: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4332"/>
      </w:tblGrid>
      <w:tr>
        <w:trPr>
          <w:trHeight w:val="494" w:hRule="atLeast"/>
        </w:trPr>
        <w:tc>
          <w:tcPr>
            <w:tcW w:w="4495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ДНВР</w:t>
            </w:r>
          </w:p>
        </w:tc>
        <w:tc>
          <w:tcPr>
            <w:tcW w:w="4332" w:type="dxa"/>
          </w:tcPr>
          <w:p>
            <w:pPr>
              <w:pStyle w:val="TableParagraph"/>
              <w:spacing w:line="309" w:lineRule="exact"/>
              <w:ind w:left="2019"/>
              <w:rPr>
                <w:sz w:val="28"/>
              </w:rPr>
            </w:pPr>
            <w:r>
              <w:rPr>
                <w:sz w:val="28"/>
              </w:rPr>
              <w:t>Тетяна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ХИЖНЯК</w:t>
            </w:r>
          </w:p>
        </w:tc>
      </w:tr>
      <w:tr>
        <w:trPr>
          <w:trHeight w:val="681" w:hRule="atLeast"/>
        </w:trPr>
        <w:tc>
          <w:tcPr>
            <w:tcW w:w="4495" w:type="dxa"/>
          </w:tcPr>
          <w:p>
            <w:pPr>
              <w:pStyle w:val="TableParagraph"/>
              <w:spacing w:before="173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ВОВРС</w:t>
            </w:r>
          </w:p>
        </w:tc>
        <w:tc>
          <w:tcPr>
            <w:tcW w:w="4332" w:type="dxa"/>
          </w:tcPr>
          <w:p>
            <w:pPr>
              <w:pStyle w:val="TableParagraph"/>
              <w:spacing w:before="173"/>
              <w:ind w:left="2019"/>
              <w:rPr>
                <w:sz w:val="28"/>
              </w:rPr>
            </w:pPr>
            <w:r>
              <w:rPr>
                <w:sz w:val="28"/>
              </w:rPr>
              <w:t>Юлія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БОГУК</w:t>
            </w:r>
          </w:p>
        </w:tc>
      </w:tr>
      <w:tr>
        <w:trPr>
          <w:trHeight w:val="495" w:hRule="atLeast"/>
        </w:trPr>
        <w:tc>
          <w:tcPr>
            <w:tcW w:w="4495" w:type="dxa"/>
          </w:tcPr>
          <w:p>
            <w:pPr>
              <w:pStyle w:val="TableParagraph"/>
              <w:spacing w:line="302" w:lineRule="exact" w:before="173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  <w:tc>
          <w:tcPr>
            <w:tcW w:w="433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22" w:lineRule="exact" w:before="243"/>
        <w:ind w:left="5682"/>
      </w:pPr>
      <w:r>
        <w:rPr/>
        <w:t>Розрахунок</w:t>
      </w:r>
      <w:r>
        <w:rPr>
          <w:spacing w:val="-3"/>
        </w:rPr>
        <w:t> </w:t>
      </w:r>
      <w:r>
        <w:rPr/>
        <w:t>електронної</w:t>
      </w:r>
      <w:r>
        <w:rPr>
          <w:spacing w:val="-6"/>
        </w:rPr>
        <w:t> </w:t>
      </w:r>
      <w:r>
        <w:rPr/>
        <w:t>розсилки:</w:t>
      </w:r>
    </w:p>
    <w:p>
      <w:pPr>
        <w:pStyle w:val="ListParagraph"/>
        <w:numPr>
          <w:ilvl w:val="1"/>
          <w:numId w:val="2"/>
        </w:numPr>
        <w:tabs>
          <w:tab w:pos="5965" w:val="left" w:leader="none"/>
        </w:tabs>
        <w:spacing w:line="240" w:lineRule="auto" w:before="0" w:after="0"/>
        <w:ind w:left="5682" w:right="667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усі</w:t>
      </w:r>
      <w:r>
        <w:rPr>
          <w:spacing w:val="-7"/>
          <w:sz w:val="28"/>
        </w:rPr>
        <w:t> </w:t>
      </w:r>
      <w:r>
        <w:rPr>
          <w:sz w:val="28"/>
        </w:rPr>
        <w:t>структурні</w:t>
      </w:r>
      <w:r>
        <w:rPr>
          <w:spacing w:val="-7"/>
          <w:sz w:val="28"/>
        </w:rPr>
        <w:t> </w:t>
      </w:r>
      <w:r>
        <w:rPr>
          <w:sz w:val="28"/>
        </w:rPr>
        <w:t>підрозділи</w:t>
      </w:r>
      <w:r>
        <w:rPr>
          <w:spacing w:val="-67"/>
          <w:sz w:val="28"/>
        </w:rPr>
        <w:t> </w:t>
      </w:r>
      <w:r>
        <w:rPr>
          <w:sz w:val="28"/>
        </w:rPr>
        <w:t>КПІ</w:t>
      </w:r>
      <w:r>
        <w:rPr>
          <w:spacing w:val="2"/>
          <w:sz w:val="28"/>
        </w:rPr>
        <w:t> </w:t>
      </w:r>
      <w:r>
        <w:rPr>
          <w:sz w:val="28"/>
        </w:rPr>
        <w:t>ім.</w:t>
      </w:r>
      <w:r>
        <w:rPr>
          <w:spacing w:val="1"/>
          <w:sz w:val="28"/>
        </w:rPr>
        <w:t> </w:t>
      </w:r>
      <w:r>
        <w:rPr>
          <w:sz w:val="28"/>
        </w:rPr>
        <w:t>Ігоря Сікорського</w:t>
      </w:r>
    </w:p>
    <w:sectPr>
      <w:pgSz w:w="11910" w:h="16840"/>
      <w:pgMar w:top="104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1249" w:hanging="29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568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6151" w:hanging="28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623" w:hanging="28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094" w:hanging="28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566" w:hanging="28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37" w:hanging="28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09" w:hanging="28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80" w:hanging="283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9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108" w:hanging="2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6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45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3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82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50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18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187" w:hanging="28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9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41" w:line="365" w:lineRule="exact"/>
      <w:ind w:left="23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284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kafedra</dc:creator>
  <dcterms:created xsi:type="dcterms:W3CDTF">2023-10-05T08:58:12Z</dcterms:created>
  <dcterms:modified xsi:type="dcterms:W3CDTF">2023-10-05T08:58:12Z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2023-10-05T00:00:00Z</vt:filetime>
  </property>
</Properties>
</file>