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1765" w14:textId="6DAAD817" w:rsidR="00731191" w:rsidRPr="007F7FE8" w:rsidRDefault="007F7FE8" w:rsidP="007D073F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7F7FE8">
        <w:rPr>
          <w:rFonts w:ascii="Times New Roman" w:hAnsi="Times New Roman"/>
          <w:b/>
          <w:sz w:val="40"/>
          <w:szCs w:val="40"/>
        </w:rPr>
        <w:t>Наказ №  5179-с  від 07.11.2023 р.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681"/>
        <w:gridCol w:w="4110"/>
        <w:gridCol w:w="2415"/>
      </w:tblGrid>
      <w:tr w:rsidR="005152AF" w:rsidRPr="001B3079" w14:paraId="1E0BD1BC" w14:textId="77777777" w:rsidTr="00170D09">
        <w:trPr>
          <w:jc w:val="center"/>
        </w:trPr>
        <w:tc>
          <w:tcPr>
            <w:tcW w:w="575" w:type="dxa"/>
            <w:vAlign w:val="center"/>
          </w:tcPr>
          <w:p w14:paraId="20CF513D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681" w:type="dxa"/>
            <w:vAlign w:val="center"/>
          </w:tcPr>
          <w:p w14:paraId="4C6C58F1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Прізвище, ім’я, по батькові студента</w:t>
            </w:r>
          </w:p>
        </w:tc>
        <w:tc>
          <w:tcPr>
            <w:tcW w:w="4110" w:type="dxa"/>
            <w:vAlign w:val="center"/>
          </w:tcPr>
          <w:p w14:paraId="739CEFD6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Теми магістерських дисертацій</w:t>
            </w:r>
          </w:p>
        </w:tc>
        <w:tc>
          <w:tcPr>
            <w:tcW w:w="2415" w:type="dxa"/>
            <w:vAlign w:val="center"/>
          </w:tcPr>
          <w:p w14:paraId="66A9E039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Посада, вчений ступінь та звання, прізвище й ініціали </w:t>
            </w:r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наукового </w:t>
            </w: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керівника</w:t>
            </w:r>
          </w:p>
        </w:tc>
      </w:tr>
    </w:tbl>
    <w:p w14:paraId="4679E9C5" w14:textId="77777777" w:rsidR="00453D26" w:rsidRPr="00D446B6" w:rsidRDefault="00453D26" w:rsidP="00453D26">
      <w:pPr>
        <w:spacing w:after="0" w:line="240" w:lineRule="auto"/>
        <w:rPr>
          <w:sz w:val="2"/>
          <w:szCs w:val="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6"/>
        <w:gridCol w:w="4168"/>
        <w:gridCol w:w="2351"/>
      </w:tblGrid>
      <w:tr w:rsidR="008B4378" w:rsidRPr="00B667CD" w14:paraId="75ADF4F8" w14:textId="77777777" w:rsidTr="00170D09">
        <w:trPr>
          <w:cantSplit/>
          <w:tblHeader/>
          <w:jc w:val="center"/>
        </w:trPr>
        <w:tc>
          <w:tcPr>
            <w:tcW w:w="576" w:type="dxa"/>
          </w:tcPr>
          <w:p w14:paraId="4E0A078D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6" w:type="dxa"/>
          </w:tcPr>
          <w:p w14:paraId="71D09605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8" w:type="dxa"/>
          </w:tcPr>
          <w:p w14:paraId="6A1829F0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1" w:type="dxa"/>
          </w:tcPr>
          <w:p w14:paraId="3C0DBA39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667CD" w:rsidRPr="001B3079" w14:paraId="0B54B7F3" w14:textId="77777777" w:rsidTr="00FF00DC">
        <w:trPr>
          <w:cantSplit/>
          <w:trHeight w:val="1064"/>
          <w:jc w:val="center"/>
        </w:trPr>
        <w:tc>
          <w:tcPr>
            <w:tcW w:w="9781" w:type="dxa"/>
            <w:gridSpan w:val="4"/>
            <w:vAlign w:val="center"/>
          </w:tcPr>
          <w:p w14:paraId="64D69201" w14:textId="77777777" w:rsidR="00B327CD" w:rsidRPr="005D6DE3" w:rsidRDefault="00B327CD" w:rsidP="00B32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Спеціальність: 121 Інженерія програмного забезпечення, </w:t>
            </w:r>
          </w:p>
          <w:p w14:paraId="4D1DCD2B" w14:textId="76AC48B7" w:rsidR="00B667CD" w:rsidRPr="005D6DE3" w:rsidRDefault="00B327CD" w:rsidP="00B32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освітня програма</w:t>
            </w: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: 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Інженерія програмного забезпечення 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br/>
              <w:t>інформаційних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систем</w:t>
            </w:r>
          </w:p>
        </w:tc>
      </w:tr>
      <w:tr w:rsidR="00B667CD" w:rsidRPr="001B3079" w14:paraId="4288D7C8" w14:textId="77777777" w:rsidTr="001344F9">
        <w:trPr>
          <w:cantSplit/>
          <w:trHeight w:val="414"/>
          <w:jc w:val="center"/>
        </w:trPr>
        <w:tc>
          <w:tcPr>
            <w:tcW w:w="9781" w:type="dxa"/>
            <w:gridSpan w:val="4"/>
          </w:tcPr>
          <w:p w14:paraId="4C21AA23" w14:textId="12E50686" w:rsidR="00B667CD" w:rsidRPr="005D6DE3" w:rsidRDefault="00B667CD" w:rsidP="0044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Група </w:t>
            </w:r>
            <w:r w:rsidR="00126021"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І</w:t>
            </w:r>
            <w:r w:rsidR="00B327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FF3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B327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B327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</w:p>
        </w:tc>
      </w:tr>
      <w:tr w:rsidR="00FF3412" w:rsidRPr="001B3079" w14:paraId="7EDF4897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1B5D2B8" w14:textId="702161D0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9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1C" w14:textId="627DC25B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БІДА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Назарій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122" w14:textId="20C36EFA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аналізу даних розподіленого відслідковування в задачах пошуку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залежностей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при тестуванні продуктивності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406" w14:textId="04854337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Сирота О.П.</w:t>
            </w:r>
            <w:bookmarkStart w:id="0" w:name="_GoBack"/>
            <w:bookmarkEnd w:id="0"/>
          </w:p>
        </w:tc>
      </w:tr>
      <w:tr w:rsidR="00FF3412" w:rsidRPr="001B3079" w14:paraId="5596C817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AF8FF75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4C8" w14:textId="4BA3B5AE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БОРІСОВ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Сергій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Дмитрович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7FF" w14:textId="7C13C597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Мобільний застосунок для вивчення англійської мови за допомогою нейролінгвістичного програмування з використанням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фреймворку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Natural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Language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iOS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16C" w14:textId="1D903B93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F3412" w:rsidRPr="001B3079" w14:paraId="09EFF515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486FDF0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307" w14:textId="1E5A9F50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ВЕНДЕЛОВСЬКИЙ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Іван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7EB" w14:textId="5A263581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Фреймворк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для зниження витрат на утримання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Java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WEB серверів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934" w14:textId="06DF8B6E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F3412" w:rsidRPr="001B3079" w14:paraId="04A74BAF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599DD67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9CB" w14:textId="6904F423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ВОЙТКО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E43" w14:textId="6DCC30BF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Модуль для автоматичного виявлення та реакції на кризові ситуації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3E3" w14:textId="4D76F524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Стеценко І.В.</w:t>
            </w:r>
          </w:p>
        </w:tc>
      </w:tr>
      <w:tr w:rsidR="00FF3412" w:rsidRPr="001B3079" w14:paraId="3043F4FF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210F1F3D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682" w14:textId="0C0EF722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ВОЛОБУЄВ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0C6" w14:textId="146901C6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Методи та програмні засоби надання програмно-визначеної віддаленої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памʼяті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у розподілених системах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7E8" w14:textId="4FA33C1D" w:rsidR="00FF3412" w:rsidRPr="00FF3412" w:rsidRDefault="00FF3412" w:rsidP="001C07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., проф., 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</w:tr>
      <w:tr w:rsidR="00FF3412" w:rsidRPr="001B3079" w14:paraId="53DD957F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A1A9BE6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86A" w14:textId="287D0188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ГОДІК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Тимофій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686" w14:textId="2BE9B490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Архітектурне рішення для покращення масштабованості монолітних систем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8A4" w14:textId="3FC0CD48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Сирота О.П.</w:t>
            </w:r>
          </w:p>
        </w:tc>
      </w:tr>
      <w:tr w:rsidR="00FF3412" w:rsidRPr="001B3079" w14:paraId="1D272A50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6BD12A2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776" w14:textId="7256E50B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ГОЛУБОВ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Іван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863" w14:textId="4D98759A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рекомендаційного рушія з підтримкою надвеликих масивів даних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E1A" w14:textId="6CE4712E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FF3412" w:rsidRPr="001B3079" w14:paraId="7510391B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28F01C1" w14:textId="77777777" w:rsidR="00FF3412" w:rsidRPr="005D6DE3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F8D" w14:textId="25893061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ГРИЦАЄНКО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Катерина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507" w14:textId="58BE2A57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Методи та програмне забезпечення класифікації та категоризації повідомлень соціальних мереж та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месенджерів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0F2" w14:textId="126B33C2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FF3412" w:rsidRPr="001B3079" w14:paraId="26B56BD8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4A24A3D" w14:textId="374A60F5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BEA" w14:textId="68537AA6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ГРИЦИШИН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Дмитро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D1C" w14:textId="57311E7F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Метод та засіб побудови програмної системи для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доменно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-незалежної обробки клієнтських подій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17E" w14:textId="126BDD8F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Крамар Ю.М.</w:t>
            </w:r>
          </w:p>
        </w:tc>
      </w:tr>
      <w:tr w:rsidR="00FF3412" w:rsidRPr="001B3079" w14:paraId="39EB0949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4DDE678" w14:textId="3F3ACABE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6D6" w14:textId="1812A1AA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ДІОРДІЙЧУК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981" w14:textId="03D542AE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Програмне та математичне забезпечення підпису, доставки і обробки електронних документів з використанням мережі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блокчейн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3B4" w14:textId="276BADE2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FF3412" w:rsidRPr="001B3079" w14:paraId="3E07FFF0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5C64B8A" w14:textId="270307BF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3B7" w14:textId="669589CC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ДЗІВІДЗІНСЬКА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Мар`яна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A25" w14:textId="6AF6F481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реалізації каталогу довідників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CCB" w14:textId="1F0EDC25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FF3412" w:rsidRPr="001B3079" w14:paraId="66D388EB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A299155" w14:textId="0546B527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290" w14:textId="63C9742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ЖЕРДІЙ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Павло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05B" w14:textId="28FDDE4C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Інструмент для реактивної роботи з мережею на платформах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iOS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macOS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838" w14:textId="6714C52B" w:rsidR="00FF3412" w:rsidRPr="00FF3412" w:rsidRDefault="00EF54C3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Ліхоузова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F3412" w:rsidRPr="001B3079" w14:paraId="270852D5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28ED6C34" w14:textId="78F7A622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33E" w14:textId="617D89F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ЖНАКІН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EE1" w14:textId="141EFB3B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вирішення задачі оптимізації транспортного руху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A61" w14:textId="0398B232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Жаріков Е.В.</w:t>
            </w:r>
          </w:p>
        </w:tc>
      </w:tr>
      <w:tr w:rsidR="00FF3412" w:rsidRPr="001B3079" w14:paraId="652D2324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8A66627" w14:textId="184AA0B4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2C7" w14:textId="18BB048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ІЛЬНИЦЬКИЙ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Ростислав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99D" w14:textId="4D81EF14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Архітектурне рішення для побудови гібридної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мультитенант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архітектури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666" w14:textId="0CBDA045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FF3412" w:rsidRPr="001B3079" w14:paraId="70E441FE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6B5E0B6" w14:textId="03CF3A82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0B5" w14:textId="33A14DA4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КЕМАРСЬКИЙ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Микита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162" w14:textId="3E804259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Методи та програмні засоби складання розкладів занять у вищих навчальних закладах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070" w14:textId="226C7E53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</w:t>
            </w:r>
            <w:r w:rsidR="001C07E8">
              <w:rPr>
                <w:rFonts w:ascii="Times New Roman" w:hAnsi="Times New Roman"/>
                <w:sz w:val="28"/>
                <w:szCs w:val="28"/>
              </w:rPr>
              <w:t>офесор,</w:t>
            </w:r>
            <w:r w:rsidR="001C07E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1C07E8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="001C07E8">
              <w:rPr>
                <w:rFonts w:ascii="Times New Roman" w:hAnsi="Times New Roman"/>
                <w:sz w:val="28"/>
                <w:szCs w:val="28"/>
              </w:rPr>
              <w:t>., проф.,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</w:tr>
      <w:tr w:rsidR="00FF3412" w:rsidRPr="001B3079" w14:paraId="6074CCA1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D95FC9C" w14:textId="62206822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F6B" w14:textId="3FB8948C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КЛЮБА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Андрійович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ABA" w14:textId="1994D2C9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Програмні засоби для створення інтерфейсів, що забезпечують взаємодію користувача з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Arduino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8FB" w14:textId="7D672E7A" w:rsidR="00FF3412" w:rsidRPr="00FF3412" w:rsidRDefault="00FF3412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Ліхоузова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F3412" w:rsidRPr="001B3079" w14:paraId="54C57508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36FF8FC" w14:textId="78D90DA8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5DF" w14:textId="477CCC8E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КОЛОДЬКО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Петро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Андрійович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C42" w14:textId="0B97F580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Архітектура системи електронної публікації новин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E6C" w14:textId="5FB1F28F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Крамар Ю.М.</w:t>
            </w:r>
          </w:p>
        </w:tc>
      </w:tr>
      <w:tr w:rsidR="00FF3412" w:rsidRPr="001B3079" w14:paraId="2DE78822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6279EE8" w14:textId="49BD3B10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C72" w14:textId="304B386C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3CD" w14:textId="20CE5E6C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Архітектурне рішення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маркетплейсу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3D друку з використанням хмарних технологій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6C5" w14:textId="280924A9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FF3412" w:rsidRPr="001B3079" w14:paraId="1CAADBCF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265E4C68" w14:textId="02FCC147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346" w14:textId="7EA6AF97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КУЧМА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E78" w14:textId="2ABD0AFE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підготовки набору даних з кількох джерел за допомогою інструкцій природною мовою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140" w14:textId="315B72CA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Жаріков Е.В.</w:t>
            </w:r>
          </w:p>
        </w:tc>
      </w:tr>
      <w:tr w:rsidR="00FF3412" w:rsidRPr="001B3079" w14:paraId="179D7F21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1BF5995" w14:textId="4580D248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A9D" w14:textId="4FF38C7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ЛАСКА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Ілля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894" w14:textId="718CA454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Електрон</w:t>
            </w:r>
            <w:r w:rsidR="00170D09">
              <w:rPr>
                <w:rFonts w:ascii="Times New Roman" w:hAnsi="Times New Roman"/>
                <w:sz w:val="28"/>
                <w:szCs w:val="28"/>
              </w:rPr>
              <w:t>н</w:t>
            </w:r>
            <w:r w:rsidRPr="00FF3412">
              <w:rPr>
                <w:rFonts w:ascii="Times New Roman" w:hAnsi="Times New Roman"/>
                <w:sz w:val="28"/>
                <w:szCs w:val="28"/>
              </w:rPr>
              <w:t>ий каталог метрик життєвого циклу програмного забезпечення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A70" w14:textId="0E03B812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Сидоров М.О.</w:t>
            </w:r>
          </w:p>
        </w:tc>
      </w:tr>
      <w:tr w:rsidR="00FF3412" w:rsidRPr="001B3079" w14:paraId="5DB7A082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022D2F5" w14:textId="14A1D388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CCC" w14:textId="1A2BFD4A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ОБ`ЄДКОВА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Діана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600" w14:textId="3E95E7C2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Алгоритм та програмне забезпечення для автоматизованого визначення розташування та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маршрутування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до місць надання допомоги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A4F" w14:textId="17E8CF27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Ліхоузова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F3412" w:rsidRPr="001B3079" w14:paraId="4E5288B5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8958626" w14:textId="07A03DE8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15C" w14:textId="4501F71A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ОВСЯНКО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34B" w14:textId="49105264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Методи та програмне забезпечення прогнозування фінансових ринків на основі алгоритмів машинного навчання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B29" w14:textId="12359215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FF3412" w:rsidRPr="001B3079" w14:paraId="09D7B260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F536869" w14:textId="350B8AD2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A1F" w14:textId="569B3DA2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ОНОФРІЙЧУК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945" w14:textId="148E4A32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Алгоритмічне та програмне забезпечення для автоматизованого аналізу частоти серцевих скорочень на основі обробки відеозапису обличчя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605" w14:textId="31C10E52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FF3412" w:rsidRPr="001B3079" w14:paraId="6670EB28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2E2B736" w14:textId="7D4CB4DC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E25" w14:textId="1858A81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ПОСПЄЛОВА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Кароліна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EE0" w14:textId="37C1AE67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систем контролю доступу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49F" w14:textId="1C4C7F69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F3412" w:rsidRPr="001B3079" w14:paraId="23AA3EA0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4FA3DBE" w14:textId="3F5F5638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E30" w14:textId="4BF9029E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РЄЗНІКОВ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Євгенович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22B" w14:textId="20A3057A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Конструктор інтерфейсу користувача на основі природної мови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9B0" w14:textId="2915E84C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Жаріков Е.В.</w:t>
            </w:r>
          </w:p>
        </w:tc>
      </w:tr>
      <w:tr w:rsidR="00FF3412" w:rsidRPr="001B3079" w14:paraId="747BAA78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5313300" w14:textId="32A7DDE2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DA7" w14:textId="41E4A0E8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РОЗГОН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Олександр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3AA" w14:textId="0F4AC2EC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врегулювання логістичних послуг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BFD" w14:textId="42249600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Іванова Л.М.</w:t>
            </w:r>
          </w:p>
        </w:tc>
      </w:tr>
      <w:tr w:rsidR="00FF3412" w:rsidRPr="001B3079" w14:paraId="1AA0337A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747BB53" w14:textId="2EDB73C0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133" w14:textId="08A77362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РОМАНІШИНА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66" w14:textId="32324887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Кросплатформерне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програмне забезпечення для рекомендацій з раціону харчування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DAD" w14:textId="4E1540DA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Іванова Л.М.</w:t>
            </w:r>
          </w:p>
        </w:tc>
      </w:tr>
      <w:tr w:rsidR="00FF3412" w:rsidRPr="001B3079" w14:paraId="12FF9132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EE389B1" w14:textId="498E09AE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1E2" w14:textId="49F1611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РУМЯНЦЕВ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Олексій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Васильович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8FD" w14:textId="7DA62085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Математичне та програмне забезпечення для аналізу супутникових знімків для визначення руйнувань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C3D" w14:textId="693A96C2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FF3412" w:rsidRPr="001B3079" w14:paraId="72CD792C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171E754" w14:textId="7DABDC06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C40" w14:textId="6563CBE7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САВАСТРУ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Станіслав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Вікторович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B1B" w14:textId="00860426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Методи та програмні засоби обробки даних відеокамер спостереження транспортного руху в реальному часі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C11" w14:textId="3059CC65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Стеценко І.В.</w:t>
            </w:r>
          </w:p>
        </w:tc>
      </w:tr>
      <w:tr w:rsidR="00FF3412" w:rsidRPr="001B3079" w14:paraId="14B32B91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FAE7463" w14:textId="56077A66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6EA" w14:textId="7066D836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СИНЄПОЛЬСЬКИЙ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Серафим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Віталійович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DC0" w14:textId="0F3334B7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Модуль для автоматизованого тестування доступності веб-застосунків з використанням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фреймворку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для наскрізного тестування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A93" w14:textId="3A7A1348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Зенів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І.О.</w:t>
            </w:r>
          </w:p>
        </w:tc>
      </w:tr>
      <w:tr w:rsidR="00FF3412" w:rsidRPr="001B3079" w14:paraId="409C26F8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89B1C10" w14:textId="67E87864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91B" w14:textId="638CE00D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СОБОЛЕВСЬКИЙ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Владислав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BBE" w14:textId="3B8930B6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налаштування та виконання голосових команд в операційній системі Windows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DB6" w14:textId="68CB19AD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Баклан І.В.</w:t>
            </w:r>
          </w:p>
        </w:tc>
      </w:tr>
      <w:tr w:rsidR="00FF3412" w:rsidRPr="001B3079" w14:paraId="5E6BDB53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18FC87E" w14:textId="4D6D3313" w:rsidR="00FF3412" w:rsidRDefault="00FF3412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FCB" w14:textId="6040EF09" w:rsidR="00FF3412" w:rsidRPr="00FF3412" w:rsidRDefault="00FF3412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 xml:space="preserve">ТРОЦЮК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 xml:space="preserve">Павло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64E" w14:textId="1D5B34C5" w:rsidR="00FF3412" w:rsidRPr="00FF3412" w:rsidRDefault="00FF3412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Програмне забезпечення для статистичного дослідження ефективності методу побудови багатовимірної лінійної регресії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3B9" w14:textId="4F0432FF" w:rsidR="00FF3412" w:rsidRPr="00FF3412" w:rsidRDefault="00FF3412" w:rsidP="00FF3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Головченко М.М.</w:t>
            </w:r>
          </w:p>
        </w:tc>
      </w:tr>
      <w:tr w:rsidR="00EF54C3" w:rsidRPr="001B3079" w14:paraId="3A9F6E66" w14:textId="77777777" w:rsidTr="00170D09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9FD48F4" w14:textId="2DD1913A" w:rsidR="00EF54C3" w:rsidRDefault="00EF54C3" w:rsidP="00FF341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7CD" w14:textId="1297F7CE" w:rsidR="00EF54C3" w:rsidRPr="00FF3412" w:rsidRDefault="00EF54C3" w:rsidP="00FF341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C3">
              <w:rPr>
                <w:rFonts w:ascii="Times New Roman" w:hAnsi="Times New Roman"/>
                <w:sz w:val="28"/>
                <w:szCs w:val="28"/>
              </w:rPr>
              <w:t xml:space="preserve">ЧЕРНЕЦЬКИЙ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F54C3">
              <w:rPr>
                <w:rFonts w:ascii="Times New Roman" w:hAnsi="Times New Roman"/>
                <w:sz w:val="28"/>
                <w:szCs w:val="28"/>
              </w:rPr>
              <w:t xml:space="preserve">Ярослав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F54C3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12D" w14:textId="5414E936" w:rsidR="00EF54C3" w:rsidRPr="00FF3412" w:rsidRDefault="00EF54C3" w:rsidP="00FF3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C3">
              <w:rPr>
                <w:rFonts w:ascii="Times New Roman" w:hAnsi="Times New Roman"/>
                <w:sz w:val="28"/>
                <w:szCs w:val="28"/>
              </w:rPr>
              <w:t xml:space="preserve">Метод та програмне забезпечення системи прогнозування вартості </w:t>
            </w:r>
            <w:proofErr w:type="spellStart"/>
            <w:r w:rsidRPr="00EF54C3">
              <w:rPr>
                <w:rFonts w:ascii="Times New Roman" w:hAnsi="Times New Roman"/>
                <w:sz w:val="28"/>
                <w:szCs w:val="28"/>
              </w:rPr>
              <w:t>криптовалют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CAF" w14:textId="5BBD1C09" w:rsidR="00EF54C3" w:rsidRPr="00FF3412" w:rsidRDefault="00EF54C3" w:rsidP="00FF3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Ліхоузова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14:paraId="105D3BD0" w14:textId="77777777" w:rsidR="00B327CD" w:rsidRDefault="00B327CD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23632" w14:textId="77777777" w:rsidR="001211EB" w:rsidRDefault="001211EB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5E24C" w14:textId="2C51EC1F" w:rsidR="00EF3E23" w:rsidRDefault="00CD6293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3D26" w:rsidRPr="00453D26">
        <w:rPr>
          <w:rFonts w:ascii="Times New Roman" w:hAnsi="Times New Roman"/>
          <w:sz w:val="28"/>
          <w:szCs w:val="28"/>
        </w:rPr>
        <w:t xml:space="preserve">ав. кафедрою </w:t>
      </w:r>
      <w:r w:rsidR="00B327CD">
        <w:rPr>
          <w:rFonts w:ascii="Times New Roman" w:hAnsi="Times New Roman"/>
          <w:sz w:val="28"/>
          <w:szCs w:val="28"/>
        </w:rPr>
        <w:t>ІПІ</w:t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BA59E8">
        <w:rPr>
          <w:rFonts w:ascii="Times New Roman" w:hAnsi="Times New Roman"/>
          <w:sz w:val="28"/>
          <w:szCs w:val="28"/>
        </w:rPr>
        <w:tab/>
      </w:r>
      <w:r w:rsidR="00B327CD">
        <w:rPr>
          <w:rFonts w:ascii="Times New Roman" w:hAnsi="Times New Roman"/>
          <w:sz w:val="28"/>
          <w:szCs w:val="28"/>
        </w:rPr>
        <w:t>Едуард ЖАРІКОВ</w:t>
      </w:r>
    </w:p>
    <w:sectPr w:rsidR="00EF3E23" w:rsidSect="00FF00DC">
      <w:headerReference w:type="even" r:id="rId8"/>
      <w:headerReference w:type="default" r:id="rId9"/>
      <w:headerReference w:type="first" r:id="rId10"/>
      <w:pgSz w:w="11906" w:h="16838"/>
      <w:pgMar w:top="709" w:right="566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D161" w14:textId="77777777" w:rsidR="00E55E42" w:rsidRDefault="00E55E42" w:rsidP="0088200A">
      <w:pPr>
        <w:spacing w:after="0" w:line="240" w:lineRule="auto"/>
      </w:pPr>
      <w:r>
        <w:separator/>
      </w:r>
    </w:p>
  </w:endnote>
  <w:endnote w:type="continuationSeparator" w:id="0">
    <w:p w14:paraId="47780966" w14:textId="77777777" w:rsidR="00E55E42" w:rsidRDefault="00E55E42" w:rsidP="008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F200" w14:textId="77777777" w:rsidR="00E55E42" w:rsidRDefault="00E55E42" w:rsidP="0088200A">
      <w:pPr>
        <w:spacing w:after="0" w:line="240" w:lineRule="auto"/>
      </w:pPr>
      <w:r>
        <w:separator/>
      </w:r>
    </w:p>
  </w:footnote>
  <w:footnote w:type="continuationSeparator" w:id="0">
    <w:p w14:paraId="0851859F" w14:textId="77777777" w:rsidR="00E55E42" w:rsidRDefault="00E55E42" w:rsidP="008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FA21" w14:textId="77777777" w:rsidR="00453D26" w:rsidRDefault="00453D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060960"/>
      <w:docPartObj>
        <w:docPartGallery w:val="Page Numbers (Top of Page)"/>
        <w:docPartUnique/>
      </w:docPartObj>
    </w:sdtPr>
    <w:sdtEndPr/>
    <w:sdtContent>
      <w:p w14:paraId="75DB1A0D" w14:textId="09CF7AA8" w:rsidR="00453D26" w:rsidRDefault="00453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E8" w:rsidRPr="007F7FE8">
          <w:rPr>
            <w:noProof/>
            <w:lang w:val="ru-RU"/>
          </w:rPr>
          <w:t>2</w:t>
        </w:r>
        <w:r>
          <w:fldChar w:fldCharType="end"/>
        </w:r>
      </w:p>
    </w:sdtContent>
  </w:sdt>
  <w:p w14:paraId="71835A82" w14:textId="77777777" w:rsidR="00453D26" w:rsidRDefault="00453D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453C" w14:textId="77777777" w:rsidR="00453D26" w:rsidRDefault="00453D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372"/>
    <w:multiLevelType w:val="hybridMultilevel"/>
    <w:tmpl w:val="6D1AE4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E377AF2"/>
    <w:multiLevelType w:val="hybridMultilevel"/>
    <w:tmpl w:val="E6AC1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1B459B0"/>
    <w:multiLevelType w:val="hybridMultilevel"/>
    <w:tmpl w:val="06BEFF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5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00232B"/>
    <w:rsid w:val="000065B6"/>
    <w:rsid w:val="000119EE"/>
    <w:rsid w:val="00013654"/>
    <w:rsid w:val="00020CB8"/>
    <w:rsid w:val="0002100A"/>
    <w:rsid w:val="0004529A"/>
    <w:rsid w:val="000548DF"/>
    <w:rsid w:val="0006327F"/>
    <w:rsid w:val="000653EC"/>
    <w:rsid w:val="000719A6"/>
    <w:rsid w:val="00081182"/>
    <w:rsid w:val="00084E9A"/>
    <w:rsid w:val="000A4D3A"/>
    <w:rsid w:val="000D2129"/>
    <w:rsid w:val="000D48B6"/>
    <w:rsid w:val="000D4EE0"/>
    <w:rsid w:val="000E1F58"/>
    <w:rsid w:val="000E3F3A"/>
    <w:rsid w:val="000E5282"/>
    <w:rsid w:val="00107049"/>
    <w:rsid w:val="00117E01"/>
    <w:rsid w:val="001211EB"/>
    <w:rsid w:val="00126021"/>
    <w:rsid w:val="001269FA"/>
    <w:rsid w:val="001344F9"/>
    <w:rsid w:val="00152D50"/>
    <w:rsid w:val="00165869"/>
    <w:rsid w:val="00170D09"/>
    <w:rsid w:val="001800CE"/>
    <w:rsid w:val="001A1289"/>
    <w:rsid w:val="001A19C3"/>
    <w:rsid w:val="001A251C"/>
    <w:rsid w:val="001B1FFF"/>
    <w:rsid w:val="001C07E8"/>
    <w:rsid w:val="001C0D54"/>
    <w:rsid w:val="001C72DF"/>
    <w:rsid w:val="001D5D8C"/>
    <w:rsid w:val="00200A2E"/>
    <w:rsid w:val="002042CD"/>
    <w:rsid w:val="00210DAF"/>
    <w:rsid w:val="00225C5A"/>
    <w:rsid w:val="00226140"/>
    <w:rsid w:val="00227588"/>
    <w:rsid w:val="002365FD"/>
    <w:rsid w:val="0024305E"/>
    <w:rsid w:val="00247808"/>
    <w:rsid w:val="002527B4"/>
    <w:rsid w:val="002627B7"/>
    <w:rsid w:val="0026295D"/>
    <w:rsid w:val="002647DF"/>
    <w:rsid w:val="00282225"/>
    <w:rsid w:val="00283936"/>
    <w:rsid w:val="00290114"/>
    <w:rsid w:val="002A166A"/>
    <w:rsid w:val="002A3981"/>
    <w:rsid w:val="002B0F31"/>
    <w:rsid w:val="002B336F"/>
    <w:rsid w:val="002B4FE0"/>
    <w:rsid w:val="002C421C"/>
    <w:rsid w:val="002C4E94"/>
    <w:rsid w:val="002D15DE"/>
    <w:rsid w:val="002E0D01"/>
    <w:rsid w:val="002E680D"/>
    <w:rsid w:val="002F282A"/>
    <w:rsid w:val="002F7619"/>
    <w:rsid w:val="0030000C"/>
    <w:rsid w:val="0030385F"/>
    <w:rsid w:val="003257B7"/>
    <w:rsid w:val="00325BD5"/>
    <w:rsid w:val="00326BA4"/>
    <w:rsid w:val="003474FC"/>
    <w:rsid w:val="00355396"/>
    <w:rsid w:val="00361A05"/>
    <w:rsid w:val="003621F3"/>
    <w:rsid w:val="00362E77"/>
    <w:rsid w:val="00370326"/>
    <w:rsid w:val="00373EDB"/>
    <w:rsid w:val="003747DE"/>
    <w:rsid w:val="00380132"/>
    <w:rsid w:val="0039449A"/>
    <w:rsid w:val="003B01B8"/>
    <w:rsid w:val="003B2C21"/>
    <w:rsid w:val="003C005D"/>
    <w:rsid w:val="003D6D7C"/>
    <w:rsid w:val="003E1461"/>
    <w:rsid w:val="003F0CB3"/>
    <w:rsid w:val="003F6585"/>
    <w:rsid w:val="004032B1"/>
    <w:rsid w:val="00405AD0"/>
    <w:rsid w:val="00406168"/>
    <w:rsid w:val="00410B2A"/>
    <w:rsid w:val="00415ADD"/>
    <w:rsid w:val="00421EC6"/>
    <w:rsid w:val="00423343"/>
    <w:rsid w:val="004302F9"/>
    <w:rsid w:val="004407B7"/>
    <w:rsid w:val="0044223E"/>
    <w:rsid w:val="00442400"/>
    <w:rsid w:val="004460C0"/>
    <w:rsid w:val="00453D26"/>
    <w:rsid w:val="004609CC"/>
    <w:rsid w:val="00462767"/>
    <w:rsid w:val="00464A49"/>
    <w:rsid w:val="00464B69"/>
    <w:rsid w:val="00466EA1"/>
    <w:rsid w:val="00476644"/>
    <w:rsid w:val="00482D41"/>
    <w:rsid w:val="00497E80"/>
    <w:rsid w:val="004A5C65"/>
    <w:rsid w:val="004C11DF"/>
    <w:rsid w:val="004D402E"/>
    <w:rsid w:val="004D4D03"/>
    <w:rsid w:val="004E3454"/>
    <w:rsid w:val="004E7952"/>
    <w:rsid w:val="004F463F"/>
    <w:rsid w:val="004F5C6A"/>
    <w:rsid w:val="004F652A"/>
    <w:rsid w:val="0050076F"/>
    <w:rsid w:val="005071C5"/>
    <w:rsid w:val="00507962"/>
    <w:rsid w:val="0051018C"/>
    <w:rsid w:val="00512A42"/>
    <w:rsid w:val="005152AF"/>
    <w:rsid w:val="00517FF9"/>
    <w:rsid w:val="0052605F"/>
    <w:rsid w:val="00531E32"/>
    <w:rsid w:val="005365E0"/>
    <w:rsid w:val="005517AA"/>
    <w:rsid w:val="0055458D"/>
    <w:rsid w:val="00565C50"/>
    <w:rsid w:val="005700E2"/>
    <w:rsid w:val="00583134"/>
    <w:rsid w:val="00594400"/>
    <w:rsid w:val="0059533A"/>
    <w:rsid w:val="005976E9"/>
    <w:rsid w:val="005A2E3C"/>
    <w:rsid w:val="005A2E8B"/>
    <w:rsid w:val="005B5A6F"/>
    <w:rsid w:val="005C784C"/>
    <w:rsid w:val="005D6DE3"/>
    <w:rsid w:val="005E3502"/>
    <w:rsid w:val="005E4072"/>
    <w:rsid w:val="00603A95"/>
    <w:rsid w:val="00604F76"/>
    <w:rsid w:val="00614940"/>
    <w:rsid w:val="00615F6B"/>
    <w:rsid w:val="00622984"/>
    <w:rsid w:val="006248B4"/>
    <w:rsid w:val="00633F29"/>
    <w:rsid w:val="00636769"/>
    <w:rsid w:val="006430A9"/>
    <w:rsid w:val="00657286"/>
    <w:rsid w:val="006603DF"/>
    <w:rsid w:val="00663E11"/>
    <w:rsid w:val="00675925"/>
    <w:rsid w:val="00685A29"/>
    <w:rsid w:val="006B1FBA"/>
    <w:rsid w:val="006C15C4"/>
    <w:rsid w:val="006D53A7"/>
    <w:rsid w:val="006D654E"/>
    <w:rsid w:val="006E043A"/>
    <w:rsid w:val="006E61C0"/>
    <w:rsid w:val="006F1E23"/>
    <w:rsid w:val="006F7F52"/>
    <w:rsid w:val="00723820"/>
    <w:rsid w:val="00724FDC"/>
    <w:rsid w:val="00730E00"/>
    <w:rsid w:val="00731191"/>
    <w:rsid w:val="00754297"/>
    <w:rsid w:val="007547DB"/>
    <w:rsid w:val="007548B0"/>
    <w:rsid w:val="00754D2C"/>
    <w:rsid w:val="00756FEC"/>
    <w:rsid w:val="00765814"/>
    <w:rsid w:val="007730FF"/>
    <w:rsid w:val="0078452D"/>
    <w:rsid w:val="00791BB4"/>
    <w:rsid w:val="00794F75"/>
    <w:rsid w:val="007A0033"/>
    <w:rsid w:val="007A2ECD"/>
    <w:rsid w:val="007A30FC"/>
    <w:rsid w:val="007B07AD"/>
    <w:rsid w:val="007B21AC"/>
    <w:rsid w:val="007D073F"/>
    <w:rsid w:val="007E0309"/>
    <w:rsid w:val="007E2F95"/>
    <w:rsid w:val="007E61A6"/>
    <w:rsid w:val="007F1044"/>
    <w:rsid w:val="007F7FE8"/>
    <w:rsid w:val="00803124"/>
    <w:rsid w:val="00805B8C"/>
    <w:rsid w:val="008131D1"/>
    <w:rsid w:val="00825006"/>
    <w:rsid w:val="008303B9"/>
    <w:rsid w:val="00831563"/>
    <w:rsid w:val="00835456"/>
    <w:rsid w:val="0085173F"/>
    <w:rsid w:val="00857860"/>
    <w:rsid w:val="00862B0C"/>
    <w:rsid w:val="00866644"/>
    <w:rsid w:val="008729BB"/>
    <w:rsid w:val="0087449D"/>
    <w:rsid w:val="0088200A"/>
    <w:rsid w:val="008863D8"/>
    <w:rsid w:val="008A522C"/>
    <w:rsid w:val="008B4378"/>
    <w:rsid w:val="008B6FA8"/>
    <w:rsid w:val="008C4F6D"/>
    <w:rsid w:val="008C7551"/>
    <w:rsid w:val="008D0B8E"/>
    <w:rsid w:val="008D70C2"/>
    <w:rsid w:val="008E702A"/>
    <w:rsid w:val="008F1D16"/>
    <w:rsid w:val="008F58A7"/>
    <w:rsid w:val="008F5F6A"/>
    <w:rsid w:val="008F7B1C"/>
    <w:rsid w:val="0090774B"/>
    <w:rsid w:val="00920D78"/>
    <w:rsid w:val="009438FD"/>
    <w:rsid w:val="00943B1D"/>
    <w:rsid w:val="00947BC4"/>
    <w:rsid w:val="00966EC5"/>
    <w:rsid w:val="00986F9D"/>
    <w:rsid w:val="009B5206"/>
    <w:rsid w:val="009C1CED"/>
    <w:rsid w:val="009C6F26"/>
    <w:rsid w:val="009E0C8A"/>
    <w:rsid w:val="009F4F50"/>
    <w:rsid w:val="00A01F1D"/>
    <w:rsid w:val="00A20007"/>
    <w:rsid w:val="00A278F8"/>
    <w:rsid w:val="00A34B22"/>
    <w:rsid w:val="00A54483"/>
    <w:rsid w:val="00A63B21"/>
    <w:rsid w:val="00A63B7C"/>
    <w:rsid w:val="00A67385"/>
    <w:rsid w:val="00A70149"/>
    <w:rsid w:val="00A8276B"/>
    <w:rsid w:val="00AA0AD2"/>
    <w:rsid w:val="00AB326D"/>
    <w:rsid w:val="00AB6A4C"/>
    <w:rsid w:val="00AC338A"/>
    <w:rsid w:val="00AD62C5"/>
    <w:rsid w:val="00B14BFC"/>
    <w:rsid w:val="00B22B87"/>
    <w:rsid w:val="00B24759"/>
    <w:rsid w:val="00B264C1"/>
    <w:rsid w:val="00B304D9"/>
    <w:rsid w:val="00B327CD"/>
    <w:rsid w:val="00B667AE"/>
    <w:rsid w:val="00B667CD"/>
    <w:rsid w:val="00B7115D"/>
    <w:rsid w:val="00B7771E"/>
    <w:rsid w:val="00B96C6E"/>
    <w:rsid w:val="00B96EBA"/>
    <w:rsid w:val="00BA25FF"/>
    <w:rsid w:val="00BA59E8"/>
    <w:rsid w:val="00BC6908"/>
    <w:rsid w:val="00BD17D2"/>
    <w:rsid w:val="00BD6E61"/>
    <w:rsid w:val="00BD77B2"/>
    <w:rsid w:val="00BE1A9B"/>
    <w:rsid w:val="00BE558C"/>
    <w:rsid w:val="00BF15B5"/>
    <w:rsid w:val="00BF3236"/>
    <w:rsid w:val="00C221BC"/>
    <w:rsid w:val="00C23A5D"/>
    <w:rsid w:val="00C30B09"/>
    <w:rsid w:val="00C516FD"/>
    <w:rsid w:val="00C5273E"/>
    <w:rsid w:val="00C53E09"/>
    <w:rsid w:val="00C839C9"/>
    <w:rsid w:val="00CA3B00"/>
    <w:rsid w:val="00CA3F04"/>
    <w:rsid w:val="00CB0BBD"/>
    <w:rsid w:val="00CB40C6"/>
    <w:rsid w:val="00CC00AA"/>
    <w:rsid w:val="00CC459B"/>
    <w:rsid w:val="00CD6293"/>
    <w:rsid w:val="00CE2BE4"/>
    <w:rsid w:val="00CE6632"/>
    <w:rsid w:val="00CE75F0"/>
    <w:rsid w:val="00D06F20"/>
    <w:rsid w:val="00D2289F"/>
    <w:rsid w:val="00D22948"/>
    <w:rsid w:val="00D30D68"/>
    <w:rsid w:val="00D446B6"/>
    <w:rsid w:val="00D515C0"/>
    <w:rsid w:val="00D54197"/>
    <w:rsid w:val="00D67B6B"/>
    <w:rsid w:val="00D73197"/>
    <w:rsid w:val="00D76E1A"/>
    <w:rsid w:val="00D80188"/>
    <w:rsid w:val="00D8675C"/>
    <w:rsid w:val="00D96013"/>
    <w:rsid w:val="00DA155D"/>
    <w:rsid w:val="00DA3A5E"/>
    <w:rsid w:val="00DB4077"/>
    <w:rsid w:val="00DB4522"/>
    <w:rsid w:val="00DB4BA4"/>
    <w:rsid w:val="00DC4EDD"/>
    <w:rsid w:val="00DD2D86"/>
    <w:rsid w:val="00DE2496"/>
    <w:rsid w:val="00DF247C"/>
    <w:rsid w:val="00E00B35"/>
    <w:rsid w:val="00E04626"/>
    <w:rsid w:val="00E10ECE"/>
    <w:rsid w:val="00E24828"/>
    <w:rsid w:val="00E37282"/>
    <w:rsid w:val="00E55E42"/>
    <w:rsid w:val="00E568F3"/>
    <w:rsid w:val="00E57D4E"/>
    <w:rsid w:val="00E60723"/>
    <w:rsid w:val="00E666A8"/>
    <w:rsid w:val="00EA5641"/>
    <w:rsid w:val="00EB0DFF"/>
    <w:rsid w:val="00EB3B11"/>
    <w:rsid w:val="00EB3D40"/>
    <w:rsid w:val="00EC0182"/>
    <w:rsid w:val="00EC5847"/>
    <w:rsid w:val="00ED1672"/>
    <w:rsid w:val="00EF3E23"/>
    <w:rsid w:val="00EF54C3"/>
    <w:rsid w:val="00F11986"/>
    <w:rsid w:val="00F14F76"/>
    <w:rsid w:val="00F434E6"/>
    <w:rsid w:val="00F451DE"/>
    <w:rsid w:val="00F52BE8"/>
    <w:rsid w:val="00F670E4"/>
    <w:rsid w:val="00F67237"/>
    <w:rsid w:val="00F7178C"/>
    <w:rsid w:val="00F81E60"/>
    <w:rsid w:val="00F87486"/>
    <w:rsid w:val="00F959D2"/>
    <w:rsid w:val="00FA1803"/>
    <w:rsid w:val="00FC75C2"/>
    <w:rsid w:val="00FF00DC"/>
    <w:rsid w:val="00FF336A"/>
    <w:rsid w:val="00FF3412"/>
    <w:rsid w:val="00FF3E0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F54B"/>
  <w15:docId w15:val="{9DB298E5-9A74-41BA-B04D-1F2246F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2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CD"/>
    <w:rPr>
      <w:rFonts w:ascii="Tahoma" w:eastAsia="Calibri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00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00A"/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A8276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00A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0A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0A2E"/>
    <w:rPr>
      <w:rFonts w:ascii="Calibri" w:eastAsia="Calibri" w:hAnsi="Calibri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0A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0A2E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BE6C-BA43-4A7E-A6CE-9B3E029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3527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17</cp:revision>
  <cp:lastPrinted>2019-10-21T09:08:00Z</cp:lastPrinted>
  <dcterms:created xsi:type="dcterms:W3CDTF">2021-10-21T04:59:00Z</dcterms:created>
  <dcterms:modified xsi:type="dcterms:W3CDTF">2023-11-29T09:02:00Z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2c7ffc22277d44e406d31b5f6bf91e544abc59e9460d8f6f78d3b853aac68cf5</vt:lpwstr>
  </property>
</Properties>
</file>