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24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до Розпорядження №______</w:t>
      </w:r>
    </w:p>
    <w:p w:rsidR="00000000" w:rsidDel="00000000" w:rsidP="00000000" w:rsidRDefault="00000000" w:rsidRPr="00000000" w14:paraId="00000002">
      <w:pPr>
        <w:spacing w:line="276" w:lineRule="auto"/>
        <w:ind w:left="4248" w:firstLine="571.000000000000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від «___»____________2024 року </w:t>
      </w:r>
    </w:p>
    <w:p w:rsidR="00000000" w:rsidDel="00000000" w:rsidP="00000000" w:rsidRDefault="00000000" w:rsidRPr="00000000" w14:paraId="00000003">
      <w:pPr>
        <w:spacing w:line="276" w:lineRule="auto"/>
        <w:ind w:left="566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СКЛАД КОНКУРСНОЇ КОМІСІЇ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з відбору здобувачів вищої освіти КПІ ім. Ігоря Сікорського за проєктом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0"/>
          <w:szCs w:val="20"/>
        </w:rPr>
      </w:pPr>
      <w:bookmarkStart w:colFirst="0" w:colLast="0" w:name="_heading=h.9o6v837jt47q" w:id="1"/>
      <w:bookmarkEnd w:id="1"/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із Каталонським Політехнічним Університетом (Королівство Іспанія)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4" w:right="-160" w:hanging="340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Олексій ЖУЧЕНКО</w:t>
        <w:tab/>
        <w:t xml:space="preserve">- голова конкурсної комісії; проректор з науково-педагогічної роботи;</w:t>
      </w:r>
    </w:p>
    <w:p w:rsidR="00000000" w:rsidDel="00000000" w:rsidP="00000000" w:rsidRDefault="00000000" w:rsidRPr="00000000" w14:paraId="00000009">
      <w:pPr>
        <w:ind w:left="2834" w:right="-160" w:hanging="340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ДЗИКОВИЧ</w:t>
        <w:tab/>
        <w:tab/>
        <w:t xml:space="preserve">- член комісії; директор департаменту навчально-виховної роботи;</w:t>
      </w:r>
    </w:p>
    <w:p w:rsidR="00000000" w:rsidDel="00000000" w:rsidP="00000000" w:rsidRDefault="00000000" w:rsidRPr="00000000" w14:paraId="0000000A">
      <w:pPr>
        <w:ind w:left="2834.645669291339" w:hanging="3401.574803149606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Тетяна СИДОРЕНКО</w:t>
      </w:r>
      <w:r w:rsidDel="00000000" w:rsidR="00000000" w:rsidRPr="00000000">
        <w:rPr>
          <w:sz w:val="26"/>
          <w:szCs w:val="26"/>
          <w:rtl w:val="0"/>
        </w:rPr>
        <w:tab/>
        <w:t xml:space="preserve">– член комісії; координатор з академічної мобільності факультету менеджменту та маркетингу;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34.645669291339" w:hanging="3401.574803149606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Ірина ПРИХОДЬКО</w:t>
        <w:tab/>
      </w:r>
      <w:r w:rsidDel="00000000" w:rsidR="00000000" w:rsidRPr="00000000">
        <w:rPr>
          <w:sz w:val="26"/>
          <w:szCs w:val="26"/>
          <w:rtl w:val="0"/>
        </w:rPr>
        <w:t xml:space="preserve">- член комісії; координатор з академічної мобільності радіотехнічного факультету;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4.645669291339" w:hanging="3401.574803149606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Юлія ЧЕРНЕЦЬКА</w:t>
        <w:tab/>
        <w:t xml:space="preserve">- член комісії; координатор з академічної мобільності навчально-наукового інституту енергозбереження та енергоменеджменту</w:t>
      </w:r>
    </w:p>
    <w:p w:rsidR="00000000" w:rsidDel="00000000" w:rsidP="00000000" w:rsidRDefault="00000000" w:rsidRPr="00000000" w14:paraId="0000000D">
      <w:pPr>
        <w:ind w:left="2834.645669291339" w:hanging="3401.574803149606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Наталія ЦЬОПА</w:t>
        <w:tab/>
        <w:t xml:space="preserve">- член комісії; координатор з академічної мобільності факультету інформатики та обчислювальної техніки;</w:t>
      </w:r>
    </w:p>
    <w:p w:rsidR="00000000" w:rsidDel="00000000" w:rsidP="00000000" w:rsidRDefault="00000000" w:rsidRPr="00000000" w14:paraId="0000000E">
      <w:pPr>
        <w:ind w:left="2834" w:right="-160" w:hanging="340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Ігор СТЕПАНЮК</w:t>
        <w:tab/>
        <w:t xml:space="preserve">– член комісії (за згодою); голова Профкому студентів КПІ ім. Ігоря Сікорського;</w:t>
      </w:r>
    </w:p>
    <w:p w:rsidR="00000000" w:rsidDel="00000000" w:rsidP="00000000" w:rsidRDefault="00000000" w:rsidRPr="00000000" w14:paraId="0000000F">
      <w:pPr>
        <w:ind w:left="2834" w:right="-160" w:hanging="340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Катерина МІНДОВА</w:t>
        <w:tab/>
        <w:t xml:space="preserve">– член комісії (за згодою); голова відділу зовнішніх зв’язків Студентської ради КПІ ім. Ігоря Сікорського;</w:t>
      </w:r>
    </w:p>
    <w:p w:rsidR="00000000" w:rsidDel="00000000" w:rsidP="00000000" w:rsidRDefault="00000000" w:rsidRPr="00000000" w14:paraId="00000010">
      <w:pPr>
        <w:ind w:left="2834.645669291339" w:right="-891" w:hanging="3401.574803149606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ДЕМИДЕНКО</w:t>
        <w:tab/>
        <w:tab/>
        <w:t xml:space="preserve">– секретар комісії; начальник відділу академічної мобільності.</w:t>
      </w:r>
    </w:p>
    <w:p w:rsidR="00000000" w:rsidDel="00000000" w:rsidP="00000000" w:rsidRDefault="00000000" w:rsidRPr="00000000" w14:paraId="00000011">
      <w:pPr>
        <w:ind w:left="3118.1102362204724" w:right="-111.25984251968362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0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08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Проректор з науково-педагогічної роботи</w:t>
        <w:tab/>
        <w:tab/>
        <w:t xml:space="preserve">Олексій ЖУЧЕНКО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567" w:top="566.9291338582677" w:left="1247" w:right="849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F21ZQmzvRHyKctqpeZMCC03fmg==">CgMxLjAyCGguZ2pkZ3hzMg5oLjlvNnY4MzdqdDQ3cTgAciExZUxTSTlraDgzREQtcUxxSTNLZXI5dk9uRHh0TjNJWC0=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