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до Розпорядження №______</w:t>
      </w:r>
    </w:p>
    <w:p w:rsidR="00000000" w:rsidDel="00000000" w:rsidP="00000000" w:rsidRDefault="00000000" w:rsidRPr="00000000" w14:paraId="00000002">
      <w:pPr>
        <w:spacing w:line="276" w:lineRule="auto"/>
        <w:ind w:left="4248" w:firstLine="571.999999999999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від «___»____________2024 року </w:t>
      </w:r>
    </w:p>
    <w:p w:rsidR="00000000" w:rsidDel="00000000" w:rsidP="00000000" w:rsidRDefault="00000000" w:rsidRPr="00000000" w14:paraId="00000003">
      <w:pPr>
        <w:spacing w:line="276" w:lineRule="auto"/>
        <w:ind w:left="566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СКЛАД КОНКУРСНОЇ КОМІСІЇ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з відбору здобувачів вищої освіти КПІ ім. Ігоря Сікорського за проєктом із </w:t>
      </w:r>
      <w:r w:rsidDel="00000000" w:rsidR="00000000" w:rsidRPr="00000000">
        <w:rPr>
          <w:b w:val="1"/>
          <w:sz w:val="28"/>
          <w:szCs w:val="28"/>
          <w:rtl w:val="0"/>
        </w:rPr>
        <w:t xml:space="preserve">Університетом Париж VIII Венсенн - Сен-Дені (Французька Республіка)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0"/>
          <w:szCs w:val="20"/>
        </w:rPr>
      </w:pPr>
      <w:bookmarkStart w:colFirst="0" w:colLast="0" w:name="_heading=h.skbxhlyjnpe1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у рамках програми "ERASMUS+"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Олексій ЖУЧЕНКО</w:t>
        <w:tab/>
        <w:t xml:space="preserve">- голова конкурсної комісії; проректор з науково-педагогічної роботи;</w:t>
      </w:r>
    </w:p>
    <w:p w:rsidR="00000000" w:rsidDel="00000000" w:rsidP="00000000" w:rsidRDefault="00000000" w:rsidRPr="00000000" w14:paraId="0000000B">
      <w:pPr>
        <w:spacing w:after="0" w:before="0" w:lineRule="auto"/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ДЗИКОВИЧ</w:t>
        <w:tab/>
        <w:t xml:space="preserve">- член комісії; директор департаменту навчально-виховної роботи;</w:t>
      </w:r>
    </w:p>
    <w:p w:rsidR="00000000" w:rsidDel="00000000" w:rsidP="00000000" w:rsidRDefault="00000000" w:rsidRPr="00000000" w14:paraId="0000000C">
      <w:pPr>
        <w:spacing w:after="0" w:before="0" w:lineRule="auto"/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ОГУРЦОВА</w:t>
        <w:tab/>
        <w:t xml:space="preserve">- член комісії;  координатор українсько-французьких програм;</w:t>
      </w:r>
    </w:p>
    <w:p w:rsidR="00000000" w:rsidDel="00000000" w:rsidP="00000000" w:rsidRDefault="00000000" w:rsidRPr="00000000" w14:paraId="0000000D">
      <w:pPr>
        <w:spacing w:after="0" w:before="0" w:lineRule="auto"/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Марія СОЛДАТОВА</w:t>
        <w:tab/>
        <w:t xml:space="preserve">– член комісії; т.в.о. координатора з академічної мобільності факультету інформатики та обчислювальної техніки;</w:t>
      </w:r>
    </w:p>
    <w:p w:rsidR="00000000" w:rsidDel="00000000" w:rsidP="00000000" w:rsidRDefault="00000000" w:rsidRPr="00000000" w14:paraId="0000000E">
      <w:pPr>
        <w:spacing w:after="0" w:before="0" w:lineRule="auto"/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Катерина ШЕРЕМЕТА</w:t>
        <w:tab/>
        <w:t xml:space="preserve">– член комісії; координатор з академічної мобільності факультету лінгвістики;</w:t>
      </w:r>
    </w:p>
    <w:p w:rsidR="00000000" w:rsidDel="00000000" w:rsidP="00000000" w:rsidRDefault="00000000" w:rsidRPr="00000000" w14:paraId="0000000F">
      <w:pPr>
        <w:spacing w:after="0" w:before="0" w:lineRule="auto"/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Ігор СТЕПАНЮК</w:t>
        <w:tab/>
        <w:t xml:space="preserve">– член комісії (за згодою); голова Профкому студентів КПІ ім. Ігоря Сікорського;</w:t>
      </w:r>
    </w:p>
    <w:p w:rsidR="00000000" w:rsidDel="00000000" w:rsidP="00000000" w:rsidRDefault="00000000" w:rsidRPr="00000000" w14:paraId="00000010">
      <w:pPr>
        <w:spacing w:after="0" w:before="0" w:lineRule="auto"/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Катерина МІНДОВА</w:t>
        <w:tab/>
        <w:t xml:space="preserve">– член комісії (за згодою); голова відділу зовнішніх зв’язків Студентської ради КПІ ім. Ігоря Сікорського;</w:t>
      </w:r>
    </w:p>
    <w:p w:rsidR="00000000" w:rsidDel="00000000" w:rsidP="00000000" w:rsidRDefault="00000000" w:rsidRPr="00000000" w14:paraId="00000011">
      <w:pPr>
        <w:spacing w:after="0" w:before="0" w:lineRule="auto"/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Юлія КРАСІЙ</w:t>
        <w:tab/>
        <w:t xml:space="preserve">– секретар комісії; т.в.о. начальника відділу академічної мобільності.</w:t>
      </w:r>
    </w:p>
    <w:p w:rsidR="00000000" w:rsidDel="00000000" w:rsidP="00000000" w:rsidRDefault="00000000" w:rsidRPr="00000000" w14:paraId="00000012">
      <w:pPr>
        <w:spacing w:after="0" w:before="0" w:lineRule="auto"/>
        <w:ind w:left="3119" w:hanging="311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left="3119" w:hanging="311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hanging="283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5" w:hanging="283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hanging="283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35" w:hanging="283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Проректор з науково-педагогічної роботи</w:t>
        <w:tab/>
        <w:t xml:space="preserve">Олексій ЖУЧЕНКО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567" w:top="851" w:left="1247" w:right="849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567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567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4652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F4652D"/>
    <w:pPr>
      <w:tabs>
        <w:tab w:val="center" w:pos="4677"/>
        <w:tab w:val="right" w:pos="9355"/>
      </w:tabs>
      <w:ind w:firstLine="567"/>
      <w:jc w:val="both"/>
    </w:pPr>
    <w:rPr>
      <w:sz w:val="20"/>
      <w:szCs w:val="20"/>
      <w:lang w:val="x-none"/>
    </w:rPr>
  </w:style>
  <w:style w:type="character" w:styleId="a4" w:customStyle="1">
    <w:name w:val="Верхний колонтитул Знак"/>
    <w:basedOn w:val="a0"/>
    <w:link w:val="a3"/>
    <w:rsid w:val="00F4652D"/>
    <w:rPr>
      <w:rFonts w:ascii="Times New Roman" w:cs="Times New Roman" w:eastAsia="Times New Roman" w:hAnsi="Times New Roman"/>
      <w:sz w:val="20"/>
      <w:szCs w:val="20"/>
      <w:lang w:eastAsia="ru-RU" w:val="x-none"/>
    </w:rPr>
  </w:style>
  <w:style w:type="character" w:styleId="a5">
    <w:name w:val="page number"/>
    <w:basedOn w:val="a0"/>
    <w:rsid w:val="00F4652D"/>
  </w:style>
  <w:style w:type="character" w:styleId="a6">
    <w:name w:val="Strong"/>
    <w:uiPriority w:val="22"/>
    <w:qFormat w:val="1"/>
    <w:rsid w:val="00A9328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NyV01Xez0Dp9WihQnYozEnyXrw==">CgMxLjAyCGguZ2pkZ3hzMg5oLnNrYnhobHlqbnBlMTgAciExcFoxQ1l6NHBfY190X0ZqalFVSGFVWVBmWVlwZGQ1Yno=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2023-04-26T08:52:00Z</dcterms:created>
  <dc:creator>VAM</dc:creator>
</cp:coreProperties>
</file>