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D3" w:rsidRDefault="00E93AD3" w:rsidP="00E93AD3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Додаток 3 </w:t>
      </w:r>
      <w:r>
        <w:rPr>
          <w:sz w:val="22"/>
          <w:szCs w:val="22"/>
        </w:rPr>
        <w:t xml:space="preserve">до наказу «Про проведення в КПІ ім. Ігоря Сікорського VII Міжнародної науково-практичної конференції молодих вчених та студентів “Інженерія програмного забезпечення </w:t>
      </w:r>
      <w:r>
        <w:rPr>
          <w:sz w:val="22"/>
          <w:szCs w:val="22"/>
        </w:rPr>
        <w:br/>
        <w:t xml:space="preserve">і передові інформаційні технології (SoftTech-2024)”» </w:t>
      </w:r>
    </w:p>
    <w:p w:rsidR="00E93AD3" w:rsidRDefault="00E93AD3" w:rsidP="00E93AD3">
      <w:pPr>
        <w:ind w:firstLine="6120"/>
        <w:rPr>
          <w:sz w:val="22"/>
          <w:szCs w:val="22"/>
        </w:rPr>
      </w:pPr>
    </w:p>
    <w:p w:rsidR="00E93AD3" w:rsidRDefault="00E93AD3" w:rsidP="00E93AD3">
      <w:pPr>
        <w:ind w:firstLine="6120"/>
        <w:rPr>
          <w:sz w:val="30"/>
          <w:szCs w:val="30"/>
        </w:rPr>
      </w:pPr>
    </w:p>
    <w:p w:rsidR="00E93AD3" w:rsidRDefault="00E93AD3" w:rsidP="00E93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:rsidR="00E93AD3" w:rsidRDefault="00E93AD3" w:rsidP="00E93AD3">
      <w:pPr>
        <w:jc w:val="center"/>
        <w:rPr>
          <w:b/>
          <w:sz w:val="28"/>
          <w:szCs w:val="28"/>
        </w:rPr>
      </w:pPr>
      <w:r>
        <w:rPr>
          <w:sz w:val="28"/>
          <w:szCs w:val="28"/>
          <w:highlight w:val="white"/>
        </w:rPr>
        <w:t>VII Міжнародної науково-практичної конференції молодих вчених та студентів «Інженерія програмного забезпечення і передові інформаційні технології (SoftTech-2024)»</w:t>
      </w:r>
    </w:p>
    <w:p w:rsidR="00E93AD3" w:rsidRDefault="00E93AD3" w:rsidP="00E93AD3">
      <w:pPr>
        <w:jc w:val="center"/>
        <w:rPr>
          <w:b/>
        </w:rPr>
      </w:pPr>
    </w:p>
    <w:p w:rsidR="00E93AD3" w:rsidRDefault="00E93AD3" w:rsidP="00E93AD3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Дата заходу: </w:t>
      </w:r>
      <w:r>
        <w:rPr>
          <w:sz w:val="28"/>
          <w:szCs w:val="28"/>
        </w:rPr>
        <w:t>20</w:t>
      </w:r>
      <w:r>
        <w:rPr>
          <w:sz w:val="26"/>
          <w:szCs w:val="26"/>
        </w:rPr>
        <w:t>-22 листопада 2024 року</w:t>
      </w:r>
    </w:p>
    <w:p w:rsidR="00E93AD3" w:rsidRDefault="00E93AD3" w:rsidP="00E93AD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Місце проведення заходу:</w:t>
      </w:r>
      <w:r>
        <w:rPr>
          <w:sz w:val="28"/>
          <w:szCs w:val="28"/>
        </w:rPr>
        <w:t xml:space="preserve"> онлайн</w:t>
      </w:r>
    </w:p>
    <w:p w:rsidR="00E93AD3" w:rsidRDefault="00E93AD3" w:rsidP="00E93AD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 заходу:</w:t>
      </w:r>
      <w:r>
        <w:rPr>
          <w:sz w:val="28"/>
          <w:szCs w:val="28"/>
        </w:rPr>
        <w:t xml:space="preserve"> обговорення наукових результатів та обмін досвідом між молодими вченими та студентами, що проводять дослідження у галузі інженерії програмного забезпечення і передових інформаційних технологій.</w:t>
      </w:r>
    </w:p>
    <w:p w:rsidR="00E93AD3" w:rsidRDefault="00E93AD3" w:rsidP="00E93AD3">
      <w:pPr>
        <w:ind w:left="720"/>
        <w:jc w:val="both"/>
        <w:rPr>
          <w:sz w:val="28"/>
          <w:szCs w:val="28"/>
        </w:rPr>
      </w:pPr>
    </w:p>
    <w:tbl>
      <w:tblPr>
        <w:tblW w:w="1018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E93AD3" w:rsidTr="00E93AD3">
        <w:trPr>
          <w:trHeight w:val="48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pPr>
              <w:shd w:val="clear" w:color="auto" w:fill="FFFFFF"/>
              <w:jc w:val="center"/>
            </w:pPr>
            <w:r>
              <w:rPr>
                <w:b/>
              </w:rPr>
              <w:t>20 листопада 2024 року, середа</w:t>
            </w:r>
          </w:p>
        </w:tc>
      </w:tr>
      <w:tr w:rsidR="00E93AD3" w:rsidTr="00E93AD3">
        <w:trPr>
          <w:trHeight w:val="44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pPr>
              <w:shd w:val="clear" w:color="auto" w:fill="FFFFFF"/>
              <w:jc w:val="both"/>
            </w:pPr>
            <w:r>
              <w:t>Реєстрація учасників (онлайн)</w:t>
            </w:r>
          </w:p>
        </w:tc>
      </w:tr>
      <w:tr w:rsidR="00E93AD3" w:rsidTr="00E93AD3">
        <w:trPr>
          <w:trHeight w:val="44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pPr>
              <w:shd w:val="clear" w:color="auto" w:fill="FFFFFF"/>
              <w:jc w:val="both"/>
            </w:pPr>
            <w:r>
              <w:t>Відкриття конференції. Вітальні виступи (онлайн)</w:t>
            </w:r>
          </w:p>
        </w:tc>
      </w:tr>
      <w:tr w:rsidR="00E93AD3" w:rsidTr="00E93AD3">
        <w:trPr>
          <w:trHeight w:val="44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r>
              <w:t>Пленарні секції (онлайн)</w:t>
            </w:r>
          </w:p>
        </w:tc>
      </w:tr>
      <w:tr w:rsidR="00E93AD3" w:rsidTr="00E93AD3">
        <w:trPr>
          <w:trHeight w:val="48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pPr>
              <w:shd w:val="clear" w:color="auto" w:fill="FFFFFF"/>
              <w:jc w:val="center"/>
            </w:pPr>
            <w:r>
              <w:rPr>
                <w:b/>
              </w:rPr>
              <w:t>21 листопада 2024 року, четвер</w:t>
            </w:r>
          </w:p>
        </w:tc>
      </w:tr>
      <w:tr w:rsidR="00E93AD3" w:rsidTr="00E93AD3">
        <w:trPr>
          <w:trHeight w:val="44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r>
              <w:t>Пленарні секції (онлайн)</w:t>
            </w:r>
          </w:p>
        </w:tc>
      </w:tr>
      <w:tr w:rsidR="00E93AD3" w:rsidTr="00E93AD3">
        <w:trPr>
          <w:trHeight w:val="44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pPr>
              <w:widowControl w:val="0"/>
            </w:pPr>
            <w:r>
              <w:t>Перерва</w:t>
            </w:r>
          </w:p>
        </w:tc>
      </w:tr>
      <w:tr w:rsidR="00E93AD3" w:rsidTr="00E93AD3">
        <w:trPr>
          <w:trHeight w:val="44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r>
              <w:t>Пленарні секції (онлайн)</w:t>
            </w:r>
          </w:p>
        </w:tc>
      </w:tr>
      <w:tr w:rsidR="00E93AD3" w:rsidTr="00E93AD3">
        <w:trPr>
          <w:trHeight w:val="44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pPr>
              <w:shd w:val="clear" w:color="auto" w:fill="FFFFFF"/>
              <w:jc w:val="center"/>
            </w:pPr>
            <w:r>
              <w:rPr>
                <w:b/>
              </w:rPr>
              <w:t>22 листопада 2024 року, п’ятниця</w:t>
            </w:r>
          </w:p>
        </w:tc>
      </w:tr>
      <w:tr w:rsidR="00E93AD3" w:rsidTr="00E93AD3">
        <w:trPr>
          <w:trHeight w:val="44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r>
              <w:t>Пленарні секції (онлайн)</w:t>
            </w:r>
          </w:p>
        </w:tc>
      </w:tr>
      <w:tr w:rsidR="00E93AD3" w:rsidTr="00E93AD3">
        <w:trPr>
          <w:trHeight w:val="44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r>
              <w:t>Перерва</w:t>
            </w:r>
          </w:p>
        </w:tc>
      </w:tr>
      <w:tr w:rsidR="00E93AD3" w:rsidTr="00E93AD3">
        <w:trPr>
          <w:trHeight w:val="44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r>
              <w:t>Пленарні секції (онлайн)</w:t>
            </w:r>
          </w:p>
        </w:tc>
      </w:tr>
      <w:tr w:rsidR="00E93AD3" w:rsidTr="00E93AD3">
        <w:trPr>
          <w:trHeight w:val="440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3AD3" w:rsidRDefault="00E93AD3">
            <w:r>
              <w:t>Закриття конференції</w:t>
            </w:r>
          </w:p>
        </w:tc>
      </w:tr>
    </w:tbl>
    <w:p w:rsidR="00E93AD3" w:rsidRDefault="00E93AD3" w:rsidP="00E93AD3">
      <w:pPr>
        <w:spacing w:after="120" w:line="276" w:lineRule="auto"/>
        <w:rPr>
          <w:sz w:val="28"/>
          <w:szCs w:val="28"/>
        </w:rPr>
      </w:pPr>
    </w:p>
    <w:p w:rsidR="00492981" w:rsidRDefault="00492981">
      <w:bookmarkStart w:id="0" w:name="_GoBack"/>
      <w:bookmarkEnd w:id="0"/>
    </w:p>
    <w:sectPr w:rsidR="00492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D3"/>
    <w:rsid w:val="00492981"/>
    <w:rsid w:val="00E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94A40-29D8-4923-8B75-76B83052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2024-10-16T08:02:00Z</dcterms:created>
  <dcterms:modified xsi:type="dcterms:W3CDTF">2024-10-16T08:02:00Z</dcterms:modified>
</cp:coreProperties>
</file>