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2696" w:rsidRDefault="0016231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Додаток до Розпорядження №______</w:t>
      </w:r>
    </w:p>
    <w:p w14:paraId="00000002" w14:textId="77777777" w:rsidR="00222696" w:rsidRDefault="00162313">
      <w:pPr>
        <w:spacing w:line="276" w:lineRule="auto"/>
        <w:ind w:left="4248" w:firstLine="571"/>
        <w:rPr>
          <w:sz w:val="28"/>
          <w:szCs w:val="28"/>
        </w:rPr>
      </w:pPr>
      <w:r>
        <w:rPr>
          <w:sz w:val="28"/>
          <w:szCs w:val="28"/>
        </w:rPr>
        <w:t xml:space="preserve">       від «___»____________2024 року </w:t>
      </w:r>
    </w:p>
    <w:p w14:paraId="00000003" w14:textId="77777777" w:rsidR="00222696" w:rsidRDefault="00222696">
      <w:pPr>
        <w:spacing w:line="276" w:lineRule="auto"/>
        <w:ind w:left="5664"/>
        <w:rPr>
          <w:sz w:val="20"/>
          <w:szCs w:val="20"/>
        </w:rPr>
      </w:pPr>
    </w:p>
    <w:p w14:paraId="00000004" w14:textId="77777777" w:rsidR="00222696" w:rsidRDefault="00222696">
      <w:pPr>
        <w:spacing w:after="200" w:line="276" w:lineRule="auto"/>
        <w:jc w:val="center"/>
        <w:rPr>
          <w:b/>
          <w:sz w:val="28"/>
          <w:szCs w:val="28"/>
        </w:rPr>
      </w:pPr>
    </w:p>
    <w:p w14:paraId="00000005" w14:textId="77777777" w:rsidR="00222696" w:rsidRDefault="0016231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КОНКУРСНОЇ КОМІСІЇ</w:t>
      </w:r>
    </w:p>
    <w:p w14:paraId="00000007" w14:textId="6C7A02A6" w:rsidR="00222696" w:rsidRDefault="00162313">
      <w:pPr>
        <w:spacing w:line="276" w:lineRule="auto"/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з відбору </w:t>
      </w:r>
      <w:r w:rsidR="00071370" w:rsidRPr="00071370">
        <w:rPr>
          <w:sz w:val="28"/>
          <w:szCs w:val="28"/>
        </w:rPr>
        <w:t>науково-педагогічних працівників</w:t>
      </w:r>
      <w:r w:rsidR="00071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КПІ ім. Ігоря Сікорського за проєктом із </w:t>
      </w:r>
      <w:r>
        <w:rPr>
          <w:b/>
          <w:sz w:val="28"/>
          <w:szCs w:val="28"/>
        </w:rPr>
        <w:t>Університетом Париж VIII Венсенн - Сен-Дені (Французька Республіка)</w:t>
      </w:r>
      <w:bookmarkStart w:id="1" w:name="_heading=h.skbxhlyjnpe1" w:colFirst="0" w:colLast="0"/>
      <w:bookmarkEnd w:id="1"/>
      <w:r>
        <w:rPr>
          <w:b/>
          <w:sz w:val="28"/>
          <w:szCs w:val="28"/>
        </w:rPr>
        <w:t xml:space="preserve"> </w:t>
      </w:r>
      <w:r w:rsidR="00651523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програми "ERASMUS+"</w:t>
      </w:r>
    </w:p>
    <w:p w14:paraId="00000008" w14:textId="77777777" w:rsidR="00222696" w:rsidRDefault="00222696">
      <w:pPr>
        <w:spacing w:line="276" w:lineRule="auto"/>
        <w:jc w:val="center"/>
        <w:rPr>
          <w:sz w:val="20"/>
          <w:szCs w:val="20"/>
        </w:rPr>
      </w:pPr>
    </w:p>
    <w:p w14:paraId="00000009" w14:textId="77777777" w:rsidR="00222696" w:rsidRDefault="00222696">
      <w:pPr>
        <w:jc w:val="both"/>
        <w:rPr>
          <w:sz w:val="28"/>
          <w:szCs w:val="28"/>
        </w:rPr>
      </w:pPr>
    </w:p>
    <w:p w14:paraId="28FBD8F6" w14:textId="77777777" w:rsidR="00071370" w:rsidRDefault="00071370">
      <w:pPr>
        <w:ind w:left="3119" w:hanging="3119"/>
        <w:jc w:val="both"/>
        <w:rPr>
          <w:sz w:val="26"/>
          <w:szCs w:val="26"/>
        </w:rPr>
      </w:pPr>
      <w:r w:rsidRPr="00071370">
        <w:rPr>
          <w:sz w:val="26"/>
          <w:szCs w:val="26"/>
        </w:rPr>
        <w:t>Михайло БЕЗУГЛИЙ</w:t>
      </w:r>
      <w:r w:rsidRPr="00071370">
        <w:rPr>
          <w:sz w:val="26"/>
          <w:szCs w:val="26"/>
        </w:rPr>
        <w:tab/>
        <w:t>- голова конкурсної комісії; перший проректор;</w:t>
      </w:r>
    </w:p>
    <w:p w14:paraId="0000000B" w14:textId="4936CC7D" w:rsidR="00222696" w:rsidRDefault="007B2E04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Юлія БОГУК</w:t>
      </w:r>
      <w:r w:rsidR="00162313">
        <w:rPr>
          <w:sz w:val="26"/>
          <w:szCs w:val="26"/>
        </w:rPr>
        <w:tab/>
        <w:t xml:space="preserve">- член комісії; </w:t>
      </w:r>
      <w:r>
        <w:rPr>
          <w:sz w:val="26"/>
          <w:szCs w:val="26"/>
        </w:rPr>
        <w:t xml:space="preserve">т.в.о. </w:t>
      </w:r>
      <w:r w:rsidR="00162313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="00162313">
        <w:rPr>
          <w:sz w:val="26"/>
          <w:szCs w:val="26"/>
        </w:rPr>
        <w:t xml:space="preserve"> департаменту навчально-виховної роботи;</w:t>
      </w:r>
    </w:p>
    <w:p w14:paraId="0000000D" w14:textId="763BB437" w:rsidR="00222696" w:rsidRDefault="00071370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Наталія ЦЬОПА</w:t>
      </w:r>
      <w:r w:rsidR="00162313">
        <w:rPr>
          <w:sz w:val="26"/>
          <w:szCs w:val="26"/>
        </w:rPr>
        <w:tab/>
        <w:t>– член комісії; координатор з академічної мобільності факультету інформатики та обчислювальної техніки;</w:t>
      </w:r>
    </w:p>
    <w:p w14:paraId="0000000E" w14:textId="48145168" w:rsidR="00222696" w:rsidRDefault="00071370">
      <w:pPr>
        <w:ind w:left="3119" w:hanging="3119"/>
        <w:jc w:val="both"/>
        <w:rPr>
          <w:sz w:val="26"/>
          <w:szCs w:val="26"/>
        </w:rPr>
      </w:pPr>
      <w:r w:rsidRPr="00071370">
        <w:rPr>
          <w:sz w:val="26"/>
          <w:szCs w:val="26"/>
        </w:rPr>
        <w:t>Володимир ДОВГОПОЛ</w:t>
      </w:r>
      <w:r w:rsidRPr="00071370">
        <w:rPr>
          <w:sz w:val="26"/>
          <w:szCs w:val="26"/>
        </w:rPr>
        <w:tab/>
        <w:t>– член комісії; в.о. координатора академічної мобільності факультету лінгвістики</w:t>
      </w:r>
      <w:r w:rsidR="00162313">
        <w:rPr>
          <w:sz w:val="26"/>
          <w:szCs w:val="26"/>
        </w:rPr>
        <w:t>;</w:t>
      </w:r>
    </w:p>
    <w:p w14:paraId="2F516055" w14:textId="77777777" w:rsidR="00071370" w:rsidRDefault="00071370">
      <w:pPr>
        <w:ind w:left="3119" w:hanging="3119"/>
        <w:jc w:val="both"/>
        <w:rPr>
          <w:sz w:val="26"/>
          <w:szCs w:val="26"/>
        </w:rPr>
      </w:pPr>
      <w:r w:rsidRPr="00071370">
        <w:rPr>
          <w:sz w:val="26"/>
          <w:szCs w:val="26"/>
        </w:rPr>
        <w:t>Юрій ВЕРЕМІЙЧУК</w:t>
      </w:r>
      <w:r w:rsidRPr="00071370">
        <w:rPr>
          <w:sz w:val="26"/>
          <w:szCs w:val="26"/>
        </w:rPr>
        <w:tab/>
        <w:t>– член комісії (за згодою); в.о. голови Профкому КПІ ім. Ігоря Сікорського;</w:t>
      </w:r>
    </w:p>
    <w:p w14:paraId="00000011" w14:textId="113625D3" w:rsidR="00222696" w:rsidRDefault="00071370">
      <w:pPr>
        <w:ind w:left="3119" w:hanging="3119"/>
        <w:jc w:val="both"/>
        <w:rPr>
          <w:sz w:val="26"/>
          <w:szCs w:val="26"/>
        </w:rPr>
      </w:pPr>
      <w:r>
        <w:rPr>
          <w:sz w:val="26"/>
          <w:szCs w:val="26"/>
        </w:rPr>
        <w:t>Ольга ДЕМИДЕНКО</w:t>
      </w:r>
      <w:r w:rsidR="00162313">
        <w:rPr>
          <w:sz w:val="26"/>
          <w:szCs w:val="26"/>
        </w:rPr>
        <w:tab/>
        <w:t>– секретар комісії; начальник відділу академічної мобільності.</w:t>
      </w:r>
    </w:p>
    <w:p w14:paraId="00000012" w14:textId="77777777" w:rsidR="00222696" w:rsidRDefault="00222696">
      <w:pPr>
        <w:ind w:left="3119" w:hanging="3119"/>
        <w:jc w:val="both"/>
        <w:rPr>
          <w:sz w:val="28"/>
          <w:szCs w:val="28"/>
        </w:rPr>
      </w:pPr>
    </w:p>
    <w:p w14:paraId="00000013" w14:textId="77777777" w:rsidR="00222696" w:rsidRDefault="00222696">
      <w:pPr>
        <w:ind w:left="3119" w:hanging="3119"/>
        <w:jc w:val="both"/>
        <w:rPr>
          <w:sz w:val="28"/>
          <w:szCs w:val="28"/>
        </w:rPr>
      </w:pPr>
    </w:p>
    <w:p w14:paraId="00000014" w14:textId="77777777" w:rsidR="00222696" w:rsidRDefault="00222696">
      <w:pPr>
        <w:ind w:left="2835" w:hanging="2835"/>
        <w:jc w:val="both"/>
        <w:rPr>
          <w:sz w:val="28"/>
          <w:szCs w:val="28"/>
        </w:rPr>
      </w:pPr>
    </w:p>
    <w:p w14:paraId="00000015" w14:textId="77777777" w:rsidR="00222696" w:rsidRDefault="00222696">
      <w:pPr>
        <w:ind w:left="2835" w:hanging="2835"/>
        <w:jc w:val="both"/>
        <w:rPr>
          <w:sz w:val="20"/>
          <w:szCs w:val="20"/>
        </w:rPr>
      </w:pPr>
    </w:p>
    <w:p w14:paraId="00000016" w14:textId="77777777" w:rsidR="00222696" w:rsidRDefault="00222696">
      <w:pPr>
        <w:ind w:left="2835" w:hanging="2835"/>
        <w:jc w:val="both"/>
        <w:rPr>
          <w:sz w:val="20"/>
          <w:szCs w:val="20"/>
        </w:rPr>
      </w:pPr>
    </w:p>
    <w:p w14:paraId="00000017" w14:textId="77777777" w:rsidR="00222696" w:rsidRDefault="00222696">
      <w:pPr>
        <w:ind w:left="2835" w:hanging="2835"/>
        <w:jc w:val="both"/>
        <w:rPr>
          <w:sz w:val="20"/>
          <w:szCs w:val="20"/>
        </w:rPr>
      </w:pPr>
    </w:p>
    <w:p w14:paraId="00000019" w14:textId="616216BA" w:rsidR="00222696" w:rsidRDefault="00071370">
      <w:r w:rsidRPr="00071370">
        <w:rPr>
          <w:b/>
          <w:sz w:val="28"/>
          <w:szCs w:val="28"/>
        </w:rPr>
        <w:t xml:space="preserve">Ректор </w:t>
      </w:r>
      <w:r w:rsidRPr="00071370">
        <w:rPr>
          <w:b/>
          <w:sz w:val="28"/>
          <w:szCs w:val="28"/>
        </w:rPr>
        <w:tab/>
      </w:r>
      <w:r w:rsidRPr="00071370">
        <w:rPr>
          <w:b/>
          <w:sz w:val="28"/>
          <w:szCs w:val="28"/>
        </w:rPr>
        <w:tab/>
      </w:r>
      <w:r w:rsidRPr="00071370">
        <w:rPr>
          <w:b/>
          <w:sz w:val="28"/>
          <w:szCs w:val="28"/>
        </w:rPr>
        <w:tab/>
      </w:r>
      <w:r w:rsidRPr="00071370">
        <w:rPr>
          <w:b/>
          <w:sz w:val="28"/>
          <w:szCs w:val="28"/>
        </w:rPr>
        <w:tab/>
      </w:r>
      <w:r w:rsidRPr="00071370">
        <w:rPr>
          <w:b/>
          <w:sz w:val="28"/>
          <w:szCs w:val="28"/>
        </w:rPr>
        <w:tab/>
      </w:r>
      <w:r w:rsidRPr="00071370">
        <w:rPr>
          <w:b/>
          <w:sz w:val="28"/>
          <w:szCs w:val="28"/>
        </w:rPr>
        <w:tab/>
      </w:r>
      <w:r w:rsidRPr="00071370">
        <w:rPr>
          <w:b/>
          <w:sz w:val="28"/>
          <w:szCs w:val="28"/>
        </w:rPr>
        <w:tab/>
        <w:t>Анатолій МЕЛЬНИЧЕНКО</w:t>
      </w:r>
    </w:p>
    <w:sectPr w:rsidR="00222696">
      <w:headerReference w:type="even" r:id="rId7"/>
      <w:headerReference w:type="default" r:id="rId8"/>
      <w:pgSz w:w="11906" w:h="16838"/>
      <w:pgMar w:top="851" w:right="849" w:bottom="567" w:left="1247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D947" w14:textId="77777777" w:rsidR="00C53013" w:rsidRDefault="00C53013">
      <w:r>
        <w:separator/>
      </w:r>
    </w:p>
  </w:endnote>
  <w:endnote w:type="continuationSeparator" w:id="0">
    <w:p w14:paraId="6FB9BC21" w14:textId="77777777" w:rsidR="00C53013" w:rsidRDefault="00C5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431B" w14:textId="77777777" w:rsidR="00C53013" w:rsidRDefault="00C53013">
      <w:r>
        <w:separator/>
      </w:r>
    </w:p>
  </w:footnote>
  <w:footnote w:type="continuationSeparator" w:id="0">
    <w:p w14:paraId="4310C05C" w14:textId="77777777" w:rsidR="00C53013" w:rsidRDefault="00C5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222696" w:rsidRDefault="001623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53013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000001E" w14:textId="77777777" w:rsidR="00222696" w:rsidRDefault="002226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222696" w:rsidRDefault="002226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14:paraId="0000001B" w14:textId="77777777" w:rsidR="00222696" w:rsidRDefault="002226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14:paraId="0000001C" w14:textId="77777777" w:rsidR="00222696" w:rsidRDefault="002226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96"/>
    <w:rsid w:val="00071370"/>
    <w:rsid w:val="00162313"/>
    <w:rsid w:val="00222696"/>
    <w:rsid w:val="00651523"/>
    <w:rsid w:val="007B2E04"/>
    <w:rsid w:val="00C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4D3C"/>
  <w15:docId w15:val="{90245269-6D36-441B-A66E-32B5B16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2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F4652D"/>
    <w:pPr>
      <w:tabs>
        <w:tab w:val="center" w:pos="4677"/>
        <w:tab w:val="right" w:pos="9355"/>
      </w:tabs>
      <w:ind w:firstLine="567"/>
      <w:jc w:val="both"/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rsid w:val="00F4652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basedOn w:val="a0"/>
    <w:rsid w:val="00F4652D"/>
  </w:style>
  <w:style w:type="character" w:styleId="a7">
    <w:name w:val="Strong"/>
    <w:uiPriority w:val="22"/>
    <w:qFormat/>
    <w:rsid w:val="00A9328E"/>
    <w:rPr>
      <w:b/>
      <w:bCs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yV01Xez0Dp9WihQnYozEnyXrw==">CgMxLjAyCGguZ2pkZ3hzMg5oLnNrYnhobHlqbnBlMTgAciExcFoxQ1l6NHBfY190X0ZqalFVSGFVWVBmWVlwZGQ1Yno=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</dc:creator>
  <cp:lastModifiedBy>ZelenskiTOP@outlook.com</cp:lastModifiedBy>
  <cp:revision>4</cp:revision>
  <dcterms:created xsi:type="dcterms:W3CDTF">2024-10-28T09:09:00Z</dcterms:created>
  <dcterms:modified xsi:type="dcterms:W3CDTF">2024-10-28T09:21:00Z</dcterms:modified>
</cp:coreProperties>
</file>