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left="4320" w:righ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Додаток до розпорядження «Про проведення конкурсного відбору науково-педагогічних працівників КПІ ім. Ігоря Сікорського за програмою ERASMUS+»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ind w:left="432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rtl w:val="0"/>
        </w:rPr>
        <w:t xml:space="preserve">№_______________від «___»___________2024 року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line="276" w:lineRule="auto"/>
        <w:ind w:left="5664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СКЛАД КОНКУРСНОЇ КОМІСІЇ</w:t>
      </w:r>
    </w:p>
    <w:p w:rsidR="00000000" w:rsidDel="00000000" w:rsidP="00000000" w:rsidRDefault="00000000" w:rsidRPr="00000000" w14:paraId="00000006">
      <w:pPr>
        <w:spacing w:line="276" w:lineRule="auto"/>
        <w:jc w:val="center"/>
        <w:rPr>
          <w:sz w:val="20"/>
          <w:szCs w:val="20"/>
        </w:rPr>
      </w:pPr>
      <w:bookmarkStart w:colFirst="0" w:colLast="0" w:name="_heading=h.skbxhlyjnpe1" w:id="0"/>
      <w:bookmarkEnd w:id="0"/>
      <w:r w:rsidDel="00000000" w:rsidR="00000000" w:rsidRPr="00000000">
        <w:rPr>
          <w:sz w:val="28"/>
          <w:szCs w:val="28"/>
          <w:rtl w:val="0"/>
        </w:rPr>
        <w:t xml:space="preserve">з відбору науково-педагогічних працівників КПІ ім. Ігоря Сікорського за проєктом із </w:t>
      </w:r>
      <w:r w:rsidDel="00000000" w:rsidR="00000000" w:rsidRPr="00000000">
        <w:rPr>
          <w:b w:val="1"/>
          <w:sz w:val="28"/>
          <w:szCs w:val="28"/>
          <w:rtl w:val="0"/>
        </w:rPr>
        <w:t xml:space="preserve">Національною вищою школою передових технологій (Французька Республіка) </w:t>
      </w:r>
      <w:r w:rsidDel="00000000" w:rsidR="00000000" w:rsidRPr="00000000">
        <w:rPr>
          <w:sz w:val="28"/>
          <w:szCs w:val="28"/>
          <w:rtl w:val="0"/>
        </w:rPr>
        <w:t xml:space="preserve">в рамках програми "ERASMUS+"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3119" w:hanging="3119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Михайло БЕЗУГЛИЙ</w:t>
        <w:tab/>
        <w:t xml:space="preserve">- голова конкурсної комісії, перший проректор;</w:t>
      </w:r>
    </w:p>
    <w:p w:rsidR="00000000" w:rsidDel="00000000" w:rsidP="00000000" w:rsidRDefault="00000000" w:rsidRPr="00000000" w14:paraId="0000000A">
      <w:pPr>
        <w:ind w:left="3119" w:hanging="3119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Ольга ДЗИКОВИЧ</w:t>
        <w:tab/>
        <w:t xml:space="preserve">- член комісії, директор департаменту навчально-виховної роботи;</w:t>
      </w:r>
    </w:p>
    <w:p w:rsidR="00000000" w:rsidDel="00000000" w:rsidP="00000000" w:rsidRDefault="00000000" w:rsidRPr="00000000" w14:paraId="0000000B">
      <w:pPr>
        <w:ind w:left="3119" w:hanging="3119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Наталія ЦЬОПА</w:t>
        <w:tab/>
        <w:t xml:space="preserve">– член комісії, координатор академічної мобільності факультету інформатики та обчислювальної техніки;</w:t>
      </w:r>
    </w:p>
    <w:p w:rsidR="00000000" w:rsidDel="00000000" w:rsidP="00000000" w:rsidRDefault="00000000" w:rsidRPr="00000000" w14:paraId="0000000C">
      <w:pPr>
        <w:ind w:left="3119" w:hanging="3119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Володимир ДОВГОПОЛ</w:t>
        <w:tab/>
        <w:t xml:space="preserve">– член комісії, в.о. координатора академічної мобільності факультету лінгвістики;</w:t>
      </w:r>
    </w:p>
    <w:p w:rsidR="00000000" w:rsidDel="00000000" w:rsidP="00000000" w:rsidRDefault="00000000" w:rsidRPr="00000000" w14:paraId="0000000D">
      <w:pPr>
        <w:ind w:left="3119" w:hanging="3119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Інна САЯПІНА</w:t>
        <w:tab/>
        <w:t xml:space="preserve">– член комісії, координатор академічної мобільності факультету прикладної математики;</w:t>
      </w:r>
    </w:p>
    <w:p w:rsidR="00000000" w:rsidDel="00000000" w:rsidP="00000000" w:rsidRDefault="00000000" w:rsidRPr="00000000" w14:paraId="0000000E">
      <w:pPr>
        <w:ind w:left="3119" w:hanging="3119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Юрій ВЕРЕМІЙЧУК</w:t>
        <w:tab/>
        <w:t xml:space="preserve">– член комісії, голова Профкому КПІ ім. Ігоря Сікорського (за згодою);</w:t>
      </w:r>
    </w:p>
    <w:p w:rsidR="00000000" w:rsidDel="00000000" w:rsidP="00000000" w:rsidRDefault="00000000" w:rsidRPr="00000000" w14:paraId="0000000F">
      <w:pPr>
        <w:ind w:left="3119" w:hanging="3119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Ольга ДЕМИДЕНКО</w:t>
        <w:tab/>
        <w:t xml:space="preserve">– секретар комісії, начальник відділу академічної мобільності.</w:t>
      </w:r>
    </w:p>
    <w:p w:rsidR="00000000" w:rsidDel="00000000" w:rsidP="00000000" w:rsidRDefault="00000000" w:rsidRPr="00000000" w14:paraId="00000010">
      <w:pPr>
        <w:ind w:left="3119" w:hanging="311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3119" w:hanging="311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2835" w:hanging="2835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2835" w:hanging="2835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2835" w:hanging="2835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2835" w:hanging="2835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Ректор</w:t>
        <w:tab/>
        <w:tab/>
        <w:tab/>
        <w:tab/>
        <w:t xml:space="preserve">Анатолій МЕЛЬНИЧЕНКО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even"/>
      <w:pgSz w:h="16838" w:w="11906" w:orient="portrait"/>
      <w:pgMar w:bottom="567" w:top="851" w:left="1247" w:right="849" w:header="397" w:footer="39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ind w:firstLine="567"/>
      <w:jc w:val="center"/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ind w:firstLine="567"/>
      <w:jc w:val="both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ind w:firstLine="567"/>
      <w:jc w:val="center"/>
      <w:rPr>
        <w:b w:val="1"/>
        <w:color w:val="00000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ind w:firstLine="567"/>
      <w:jc w:val="center"/>
      <w:rPr>
        <w:b w:val="1"/>
        <w:color w:val="00000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ind w:firstLine="567"/>
      <w:jc w:val="both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F4652D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8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9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header"/>
    <w:basedOn w:val="a"/>
    <w:link w:val="a5"/>
    <w:rsid w:val="00F4652D"/>
    <w:pPr>
      <w:tabs>
        <w:tab w:val="center" w:pos="4677"/>
        <w:tab w:val="right" w:pos="9355"/>
      </w:tabs>
      <w:ind w:firstLine="567"/>
      <w:jc w:val="both"/>
    </w:pPr>
    <w:rPr>
      <w:sz w:val="20"/>
      <w:szCs w:val="20"/>
      <w:lang w:val="x-none"/>
    </w:rPr>
  </w:style>
  <w:style w:type="character" w:styleId="a5" w:customStyle="1">
    <w:name w:val="Верхний колонтитул Знак"/>
    <w:basedOn w:val="a0"/>
    <w:link w:val="a4"/>
    <w:rsid w:val="00F4652D"/>
    <w:rPr>
      <w:rFonts w:ascii="Times New Roman" w:cs="Times New Roman" w:eastAsia="Times New Roman" w:hAnsi="Times New Roman"/>
      <w:sz w:val="20"/>
      <w:szCs w:val="20"/>
      <w:lang w:eastAsia="ru-RU" w:val="x-none"/>
    </w:rPr>
  </w:style>
  <w:style w:type="character" w:styleId="a6">
    <w:name w:val="page number"/>
    <w:basedOn w:val="a0"/>
    <w:rsid w:val="00F4652D"/>
  </w:style>
  <w:style w:type="character" w:styleId="a7">
    <w:name w:val="Strong"/>
    <w:uiPriority w:val="22"/>
    <w:qFormat w:val="1"/>
    <w:rsid w:val="00A9328E"/>
    <w:rPr>
      <w:b w:val="1"/>
      <w:bCs w:val="1"/>
    </w:rPr>
  </w:style>
  <w:style w:type="paragraph" w:styleId="a8">
    <w:name w:val="Subtitle"/>
    <w:basedOn w:val="a"/>
    <w:next w:val="a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SyKAEu9ea3cGuwAin6toCDZXUw==">CgMxLjAyDmguc2tieGhseWpucGUxOAByITFaTjRZZW5QcjFnYl93SUhCdEgxa2xyNFl0QmZMeUxaQQ==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2024-10-28T09:09:00Z</dcterms:created>
  <dc:creator>VAM</dc:creator>
</cp:coreProperties>
</file>