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7B9C2" w14:textId="77777777" w:rsidR="001001F6" w:rsidRPr="00822E67" w:rsidRDefault="001001F6" w:rsidP="001001F6">
      <w:pPr>
        <w:spacing w:line="276" w:lineRule="auto"/>
        <w:jc w:val="right"/>
        <w:rPr>
          <w:rFonts w:ascii="Times New Roman" w:hAnsi="Times New Roman" w:cs="Times New Roman"/>
          <w:sz w:val="28"/>
          <w:szCs w:val="28"/>
        </w:rPr>
      </w:pPr>
      <w:r w:rsidRPr="00822E67">
        <w:rPr>
          <w:rFonts w:ascii="Times New Roman" w:hAnsi="Times New Roman" w:cs="Times New Roman"/>
          <w:sz w:val="28"/>
          <w:szCs w:val="28"/>
        </w:rPr>
        <w:t>Додаток 6</w:t>
      </w:r>
    </w:p>
    <w:p w14:paraId="00000006" w14:textId="73F4C9A7" w:rsidR="00B31C99" w:rsidRPr="00822E67" w:rsidRDefault="001001F6" w:rsidP="001001F6">
      <w:pPr>
        <w:spacing w:line="276" w:lineRule="auto"/>
        <w:jc w:val="right"/>
      </w:pPr>
      <w:r w:rsidRPr="00822E67">
        <w:rPr>
          <w:rFonts w:ascii="Times New Roman" w:hAnsi="Times New Roman" w:cs="Times New Roman"/>
          <w:sz w:val="28"/>
          <w:szCs w:val="28"/>
        </w:rPr>
        <w:t>до наказу «Про затвердження положень про департамент навчально-виховної роботи КПІ ім. Ігоря Сікорського і його структурні підрозділи»</w:t>
      </w:r>
      <w:r w:rsidR="008E744C" w:rsidRPr="00822E67">
        <w:rPr>
          <w:rFonts w:ascii="Times New Roman" w:hAnsi="Times New Roman" w:cs="Times New Roman"/>
          <w:sz w:val="28"/>
          <w:szCs w:val="28"/>
        </w:rPr>
        <w:br/>
      </w:r>
      <w:r w:rsidR="008E744C" w:rsidRPr="00822E67">
        <w:rPr>
          <w:rFonts w:ascii="Times New Roman" w:hAnsi="Times New Roman" w:cs="Times New Roman"/>
          <w:sz w:val="28"/>
          <w:szCs w:val="28"/>
        </w:rPr>
        <w:br/>
      </w:r>
      <w:r w:rsidR="008E744C" w:rsidRPr="00822E67">
        <w:br/>
      </w:r>
      <w:r w:rsidR="008E744C" w:rsidRPr="00822E67">
        <w:br/>
      </w:r>
      <w:r w:rsidR="008E744C" w:rsidRPr="00822E67">
        <w:br/>
      </w:r>
      <w:r w:rsidR="008E744C" w:rsidRPr="00822E67">
        <w:br/>
      </w:r>
      <w:r w:rsidR="008E744C" w:rsidRPr="00822E67">
        <w:br/>
      </w:r>
      <w:r w:rsidR="008E744C" w:rsidRPr="00822E67">
        <w:br/>
      </w:r>
      <w:r w:rsidR="008E744C" w:rsidRPr="00822E67">
        <w:br/>
      </w:r>
      <w:r w:rsidR="008E744C" w:rsidRPr="00822E67">
        <w:br/>
      </w:r>
      <w:r w:rsidR="008E744C" w:rsidRPr="00822E67">
        <w:br/>
      </w:r>
    </w:p>
    <w:p w14:paraId="00000007" w14:textId="77777777" w:rsidR="00B31C99" w:rsidRPr="00822E67" w:rsidRDefault="008E744C" w:rsidP="00F72C2F">
      <w:pPr>
        <w:pStyle w:val="1"/>
        <w:spacing w:line="276" w:lineRule="auto"/>
        <w:ind w:left="0" w:right="-134"/>
        <w:jc w:val="center"/>
        <w:rPr>
          <w:b/>
          <w:bCs/>
          <w:sz w:val="28"/>
          <w:szCs w:val="28"/>
        </w:rPr>
      </w:pPr>
      <w:r w:rsidRPr="00822E67">
        <w:rPr>
          <w:b/>
          <w:bCs/>
          <w:sz w:val="28"/>
          <w:szCs w:val="28"/>
        </w:rPr>
        <w:t>ПОЛОЖЕННЯ</w:t>
      </w:r>
    </w:p>
    <w:p w14:paraId="00000008" w14:textId="77777777" w:rsidR="00B31C99" w:rsidRPr="00822E67" w:rsidRDefault="008E744C" w:rsidP="00F72C2F">
      <w:pPr>
        <w:widowControl/>
        <w:pBdr>
          <w:top w:val="nil"/>
          <w:left w:val="nil"/>
          <w:bottom w:val="nil"/>
          <w:right w:val="nil"/>
          <w:between w:val="nil"/>
        </w:pBdr>
        <w:spacing w:line="276" w:lineRule="auto"/>
        <w:ind w:right="-134"/>
        <w:jc w:val="center"/>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ПРО ВІДДІЛ СОЦІАЛЬНО-ПСИХОЛОГІЧНОЇ РОБОТИ</w:t>
      </w:r>
      <w:r w:rsidRPr="00822E67">
        <w:rPr>
          <w:rFonts w:ascii="Times New Roman" w:eastAsia="Arial" w:hAnsi="Times New Roman" w:cs="Times New Roman"/>
          <w:b/>
          <w:bCs/>
          <w:sz w:val="28"/>
          <w:szCs w:val="28"/>
        </w:rPr>
        <w:t>–</w:t>
      </w:r>
      <w:r w:rsidRPr="00822E67">
        <w:rPr>
          <w:rFonts w:ascii="Times New Roman" w:eastAsia="Times New Roman" w:hAnsi="Times New Roman" w:cs="Times New Roman"/>
          <w:b/>
          <w:bCs/>
          <w:sz w:val="28"/>
          <w:szCs w:val="28"/>
        </w:rPr>
        <w:t xml:space="preserve"> </w:t>
      </w:r>
    </w:p>
    <w:p w14:paraId="00000009" w14:textId="77777777" w:rsidR="00B31C99" w:rsidRPr="00822E67" w:rsidRDefault="008E744C" w:rsidP="00F72C2F">
      <w:pPr>
        <w:widowControl/>
        <w:pBdr>
          <w:top w:val="nil"/>
          <w:left w:val="nil"/>
          <w:bottom w:val="nil"/>
          <w:right w:val="nil"/>
          <w:between w:val="nil"/>
        </w:pBdr>
        <w:spacing w:line="276" w:lineRule="auto"/>
        <w:ind w:right="-134"/>
        <w:jc w:val="center"/>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СТУДЕНТСЬКА СОЦІАЛЬНА СЛУЖБА</w:t>
      </w:r>
    </w:p>
    <w:p w14:paraId="7CB983C7" w14:textId="77777777" w:rsidR="001566FD" w:rsidRPr="00822E67" w:rsidRDefault="008E744C" w:rsidP="00F72C2F">
      <w:pPr>
        <w:widowControl/>
        <w:pBdr>
          <w:top w:val="nil"/>
          <w:left w:val="nil"/>
          <w:bottom w:val="nil"/>
          <w:right w:val="nil"/>
          <w:between w:val="nil"/>
        </w:pBdr>
        <w:spacing w:line="276" w:lineRule="auto"/>
        <w:ind w:right="-134"/>
        <w:jc w:val="center"/>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 xml:space="preserve">ДЕПАРТАМЕНТУ НАВЧАЛЬНО-ВИХОВНОЇ РОБОТИ </w:t>
      </w:r>
    </w:p>
    <w:p w14:paraId="0000000A" w14:textId="74016226" w:rsidR="00B31C99" w:rsidRPr="00822E67" w:rsidRDefault="008E744C" w:rsidP="00F72C2F">
      <w:pPr>
        <w:widowControl/>
        <w:pBdr>
          <w:top w:val="nil"/>
          <w:left w:val="nil"/>
          <w:bottom w:val="nil"/>
          <w:right w:val="nil"/>
          <w:between w:val="nil"/>
        </w:pBdr>
        <w:spacing w:line="276" w:lineRule="auto"/>
        <w:ind w:right="-134"/>
        <w:jc w:val="center"/>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НАЦІОНАЛЬНОГО ТЕХНІЧНОГО УНІВЕРСИТЕТУ УКРАЇНИ</w:t>
      </w:r>
    </w:p>
    <w:p w14:paraId="0000000B" w14:textId="77777777" w:rsidR="00B31C99" w:rsidRPr="00822E67" w:rsidRDefault="008E744C" w:rsidP="00F72C2F">
      <w:pPr>
        <w:pStyle w:val="1"/>
        <w:spacing w:line="276" w:lineRule="auto"/>
        <w:ind w:left="0" w:right="-134"/>
        <w:jc w:val="center"/>
        <w:rPr>
          <w:b/>
          <w:bCs/>
          <w:sz w:val="28"/>
          <w:szCs w:val="28"/>
        </w:rPr>
      </w:pPr>
      <w:r w:rsidRPr="00822E67">
        <w:rPr>
          <w:b/>
          <w:bCs/>
          <w:sz w:val="28"/>
          <w:szCs w:val="28"/>
        </w:rPr>
        <w:t>«КИЇВСЬКИЙ ПОЛІТЕХНІЧНИЙ ІНСТИТУТ</w:t>
      </w:r>
    </w:p>
    <w:p w14:paraId="0000000C" w14:textId="77777777" w:rsidR="00B31C99" w:rsidRPr="00822E67" w:rsidRDefault="008E744C" w:rsidP="00F72C2F">
      <w:pPr>
        <w:widowControl/>
        <w:pBdr>
          <w:top w:val="nil"/>
          <w:left w:val="nil"/>
          <w:bottom w:val="nil"/>
          <w:right w:val="nil"/>
          <w:between w:val="nil"/>
        </w:pBdr>
        <w:spacing w:line="276" w:lineRule="auto"/>
        <w:ind w:right="-134"/>
        <w:jc w:val="center"/>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ІМЕНІ ІГОРЯ СІКОРСЬКОГО»</w:t>
      </w:r>
    </w:p>
    <w:p w14:paraId="0000000D" w14:textId="77777777" w:rsidR="00B31C99" w:rsidRPr="00822E67" w:rsidRDefault="008E744C" w:rsidP="00F72C2F">
      <w:pPr>
        <w:spacing w:after="240" w:line="276" w:lineRule="auto"/>
        <w:ind w:right="-134"/>
      </w:pPr>
      <w:bookmarkStart w:id="0" w:name="_heading=h.mqqb9uvft07b" w:colFirst="0" w:colLast="0"/>
      <w:bookmarkEnd w:id="0"/>
      <w:r w:rsidRPr="00822E67">
        <w:rPr>
          <w:rFonts w:ascii="Times New Roman" w:hAnsi="Times New Roman" w:cs="Times New Roman"/>
          <w:b/>
          <w:bCs/>
          <w:sz w:val="28"/>
          <w:szCs w:val="28"/>
        </w:rPr>
        <w:br/>
      </w:r>
      <w:r w:rsidRPr="00822E67">
        <w:br/>
      </w:r>
      <w:r w:rsidRPr="00822E67">
        <w:br/>
      </w:r>
      <w:r w:rsidRPr="00822E67">
        <w:br/>
      </w:r>
      <w:r w:rsidRPr="00822E67">
        <w:br/>
      </w:r>
      <w:r w:rsidRPr="00822E67">
        <w:br/>
      </w:r>
      <w:r w:rsidRPr="00822E67">
        <w:br/>
      </w:r>
      <w:r w:rsidRPr="00822E67">
        <w:br/>
      </w:r>
      <w:r w:rsidRPr="00822E67">
        <w:br/>
      </w:r>
      <w:r w:rsidRPr="00822E67">
        <w:br/>
      </w:r>
      <w:r w:rsidRPr="00822E67">
        <w:br/>
      </w:r>
      <w:r w:rsidRPr="00822E67">
        <w:br/>
      </w:r>
    </w:p>
    <w:p w14:paraId="0000000E" w14:textId="77777777" w:rsidR="00B31C99" w:rsidRPr="00822E67" w:rsidRDefault="00B31C99">
      <w:pPr>
        <w:spacing w:after="240"/>
      </w:pPr>
    </w:p>
    <w:p w14:paraId="0000000F" w14:textId="77777777" w:rsidR="00B31C99" w:rsidRPr="00822E67" w:rsidRDefault="00B31C99">
      <w:pPr>
        <w:spacing w:after="240"/>
      </w:pPr>
    </w:p>
    <w:p w14:paraId="00000010" w14:textId="77777777" w:rsidR="00B31C99" w:rsidRPr="00822E67" w:rsidRDefault="00B31C99">
      <w:pPr>
        <w:spacing w:after="240"/>
      </w:pPr>
    </w:p>
    <w:p w14:paraId="00000011" w14:textId="77777777" w:rsidR="00B31C99" w:rsidRPr="00822E67" w:rsidRDefault="008E744C">
      <w:pPr>
        <w:spacing w:after="240"/>
      </w:pPr>
      <w:r w:rsidRPr="00822E67">
        <w:br/>
      </w:r>
      <w:r w:rsidRPr="00822E67">
        <w:br/>
      </w:r>
      <w:r w:rsidRPr="00822E67">
        <w:br/>
      </w:r>
    </w:p>
    <w:p w14:paraId="00000012" w14:textId="77777777" w:rsidR="00B31C99" w:rsidRPr="00822E67" w:rsidRDefault="00B31C99">
      <w:pPr>
        <w:spacing w:after="240"/>
      </w:pPr>
    </w:p>
    <w:p w14:paraId="00000013" w14:textId="77777777" w:rsidR="00B31C99" w:rsidRPr="00822E67" w:rsidRDefault="008E744C">
      <w:pPr>
        <w:spacing w:after="240"/>
      </w:pPr>
      <w:r w:rsidRPr="00822E67">
        <w:br/>
      </w:r>
    </w:p>
    <w:p w14:paraId="00000014" w14:textId="5371D261" w:rsidR="00B31C99" w:rsidRPr="00822E67" w:rsidRDefault="008E744C" w:rsidP="001001F6">
      <w:pPr>
        <w:pStyle w:val="1"/>
        <w:spacing w:before="183"/>
        <w:ind w:left="0"/>
        <w:jc w:val="center"/>
        <w:rPr>
          <w:b/>
          <w:bCs/>
          <w:sz w:val="28"/>
          <w:szCs w:val="28"/>
        </w:rPr>
      </w:pPr>
      <w:r w:rsidRPr="00822E67">
        <w:rPr>
          <w:b/>
          <w:bCs/>
          <w:sz w:val="28"/>
          <w:szCs w:val="28"/>
        </w:rPr>
        <w:t>КИЇВ 2025</w:t>
      </w:r>
    </w:p>
    <w:p w14:paraId="7E9EBDB0" w14:textId="77777777" w:rsidR="00F72C2F" w:rsidRPr="00822E67" w:rsidRDefault="00F72C2F" w:rsidP="00F72C2F">
      <w:pPr>
        <w:spacing w:line="276" w:lineRule="auto"/>
        <w:ind w:firstLine="705"/>
        <w:rPr>
          <w:rFonts w:ascii="Times New Roman" w:eastAsia="Times New Roman" w:hAnsi="Times New Roman" w:cs="Times New Roman"/>
          <w:b/>
          <w:sz w:val="28"/>
          <w:szCs w:val="28"/>
        </w:rPr>
      </w:pPr>
    </w:p>
    <w:p w14:paraId="00000016" w14:textId="4089B983" w:rsidR="00B31C99" w:rsidRPr="00822E67" w:rsidRDefault="008E744C" w:rsidP="00F72C2F">
      <w:pPr>
        <w:spacing w:line="276" w:lineRule="auto"/>
        <w:ind w:firstLine="705"/>
        <w:rPr>
          <w:rFonts w:ascii="Times New Roman" w:eastAsia="Times New Roman" w:hAnsi="Times New Roman" w:cs="Times New Roman"/>
          <w:b/>
          <w:sz w:val="28"/>
          <w:szCs w:val="28"/>
        </w:rPr>
      </w:pPr>
      <w:r w:rsidRPr="00822E67">
        <w:rPr>
          <w:rFonts w:ascii="Times New Roman" w:eastAsia="Times New Roman" w:hAnsi="Times New Roman" w:cs="Times New Roman"/>
          <w:b/>
          <w:sz w:val="28"/>
          <w:szCs w:val="28"/>
        </w:rPr>
        <w:lastRenderedPageBreak/>
        <w:t>1. ЗАГАЛЬНІ ПОЛОЖЕННЯ</w:t>
      </w:r>
    </w:p>
    <w:p w14:paraId="00000017" w14:textId="708B0349" w:rsidR="00B31C99" w:rsidRPr="00822E67" w:rsidRDefault="008E744C" w:rsidP="00F72C2F">
      <w:pPr>
        <w:tabs>
          <w:tab w:val="left" w:pos="2858"/>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1.1. Це положення визначає функції та статус відділу соціально-психологічної роботи – Студентська соціальна служба</w:t>
      </w:r>
      <w:r w:rsidR="00F72C2F" w:rsidRPr="00822E67">
        <w:rPr>
          <w:rFonts w:ascii="Times New Roman" w:eastAsia="Times New Roman" w:hAnsi="Times New Roman" w:cs="Times New Roman"/>
          <w:sz w:val="28"/>
          <w:szCs w:val="28"/>
        </w:rPr>
        <w:t xml:space="preserve"> </w:t>
      </w:r>
      <w:r w:rsidRPr="00822E67">
        <w:rPr>
          <w:rFonts w:ascii="Times New Roman" w:eastAsia="Times New Roman" w:hAnsi="Times New Roman" w:cs="Times New Roman"/>
          <w:sz w:val="28"/>
          <w:szCs w:val="28"/>
        </w:rPr>
        <w:t>департаменту навчально-виховної роботи Національного технічного університету України «Київський політехнічний інститут імені Ігоря Сікорськог</w:t>
      </w:r>
      <w:r w:rsidR="00F72C2F" w:rsidRPr="00822E67">
        <w:rPr>
          <w:rFonts w:ascii="Times New Roman" w:eastAsia="Times New Roman" w:hAnsi="Times New Roman" w:cs="Times New Roman"/>
          <w:sz w:val="28"/>
          <w:szCs w:val="28"/>
        </w:rPr>
        <w:t>о» (далі – відділ).</w:t>
      </w:r>
    </w:p>
    <w:p w14:paraId="00000018" w14:textId="77777777" w:rsidR="00B31C99" w:rsidRPr="00822E67" w:rsidRDefault="008E744C" w:rsidP="00F72C2F">
      <w:pPr>
        <w:tabs>
          <w:tab w:val="left" w:pos="2858"/>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1.2. Рішення про створення, реорганізацію, ліквідацію відділу приймається Вченою радою КПІ ім. Ігоря Сікорського і вводиться в дію наказом ректора в порядку та на умовах, передбачених чинним законодавством, Статутом КПІ ім. Ігоря Сікорського.</w:t>
      </w:r>
    </w:p>
    <w:p w14:paraId="00000019" w14:textId="77777777" w:rsidR="00B31C99" w:rsidRPr="00822E67" w:rsidRDefault="008E744C" w:rsidP="00F72C2F">
      <w:pPr>
        <w:tabs>
          <w:tab w:val="left" w:pos="2858"/>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1.3. У своїй діяльності відділ керується Конституцією України, законами та іншими нормативно-правовими актами України й нормативною  базою КПІ ім. Ігоря Сікорського.</w:t>
      </w:r>
    </w:p>
    <w:p w14:paraId="0000001A" w14:textId="77777777" w:rsidR="00B31C99" w:rsidRPr="00822E67" w:rsidRDefault="008E744C" w:rsidP="00F72C2F">
      <w:pPr>
        <w:tabs>
          <w:tab w:val="left" w:pos="2858"/>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1.4. Зміни й доповнення до цього положення затверджуються наказом ректора в установленому порядку.</w:t>
      </w:r>
    </w:p>
    <w:p w14:paraId="0000001B" w14:textId="77777777" w:rsidR="00B31C99" w:rsidRPr="00822E67" w:rsidRDefault="00B31C99" w:rsidP="00F72C2F">
      <w:pPr>
        <w:pBdr>
          <w:top w:val="nil"/>
          <w:left w:val="nil"/>
          <w:bottom w:val="nil"/>
          <w:right w:val="nil"/>
          <w:between w:val="nil"/>
        </w:pBdr>
        <w:spacing w:before="114" w:line="276" w:lineRule="auto"/>
        <w:ind w:firstLine="705"/>
        <w:rPr>
          <w:rFonts w:ascii="Times New Roman" w:eastAsia="Times New Roman" w:hAnsi="Times New Roman" w:cs="Times New Roman"/>
          <w:sz w:val="28"/>
          <w:szCs w:val="28"/>
        </w:rPr>
      </w:pPr>
    </w:p>
    <w:p w14:paraId="0000001C" w14:textId="77777777" w:rsidR="00B31C99" w:rsidRPr="00822E67" w:rsidRDefault="008E744C" w:rsidP="003D672B">
      <w:pPr>
        <w:tabs>
          <w:tab w:val="left" w:pos="1205"/>
        </w:tabs>
        <w:spacing w:line="276" w:lineRule="auto"/>
        <w:ind w:firstLine="703"/>
        <w:rPr>
          <w:rFonts w:ascii="Times New Roman" w:eastAsia="Times New Roman" w:hAnsi="Times New Roman" w:cs="Times New Roman"/>
          <w:sz w:val="28"/>
          <w:szCs w:val="28"/>
        </w:rPr>
      </w:pPr>
      <w:r w:rsidRPr="00822E67">
        <w:rPr>
          <w:rFonts w:ascii="Times New Roman" w:eastAsia="Times New Roman" w:hAnsi="Times New Roman" w:cs="Times New Roman"/>
          <w:b/>
          <w:sz w:val="28"/>
          <w:szCs w:val="28"/>
        </w:rPr>
        <w:t>2. OCHOBHI ЗАВДАННЯ ВІДДІЛУ</w:t>
      </w:r>
    </w:p>
    <w:p w14:paraId="0000001D" w14:textId="4BCAE3E2" w:rsidR="00B31C99" w:rsidRPr="00822E67" w:rsidRDefault="008E744C" w:rsidP="003D672B">
      <w:pPr>
        <w:tabs>
          <w:tab w:val="left" w:pos="1511"/>
        </w:tabs>
        <w:spacing w:line="276" w:lineRule="auto"/>
        <w:ind w:right="76" w:firstLine="703"/>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2.1. Участь у </w:t>
      </w:r>
      <w:r w:rsidR="00F72C2F" w:rsidRPr="00822E67">
        <w:rPr>
          <w:rFonts w:ascii="Times New Roman" w:eastAsia="Times New Roman" w:hAnsi="Times New Roman" w:cs="Times New Roman"/>
          <w:sz w:val="28"/>
          <w:szCs w:val="28"/>
        </w:rPr>
        <w:t>вирішенні</w:t>
      </w:r>
      <w:r w:rsidRPr="00822E67">
        <w:rPr>
          <w:rFonts w:ascii="Times New Roman" w:eastAsia="Times New Roman" w:hAnsi="Times New Roman" w:cs="Times New Roman"/>
          <w:sz w:val="28"/>
          <w:szCs w:val="28"/>
        </w:rPr>
        <w:t xml:space="preserve"> соціальних проблем i поліпшенні становища студентської молоді, надання комплексу соціальних послуг здобувачам вищої освіти, створення сприятливих умов для самореалізації й самовдосконалення.</w:t>
      </w:r>
    </w:p>
    <w:p w14:paraId="557B4727" w14:textId="41953649" w:rsidR="00F72C2F" w:rsidRPr="00822E67" w:rsidRDefault="008E744C"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2.2</w:t>
      </w:r>
      <w:r w:rsidR="00F72C2F"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 xml:space="preserve">Організація роботи щодо підтримки й розвитку волонтерського </w:t>
      </w:r>
      <w:proofErr w:type="spellStart"/>
      <w:r w:rsidRPr="00822E67">
        <w:rPr>
          <w:rFonts w:ascii="Times New Roman" w:eastAsia="Times New Roman" w:hAnsi="Times New Roman" w:cs="Times New Roman"/>
          <w:sz w:val="28"/>
          <w:szCs w:val="28"/>
        </w:rPr>
        <w:t>pyxy</w:t>
      </w:r>
      <w:proofErr w:type="spellEnd"/>
      <w:r w:rsidRPr="00822E67">
        <w:rPr>
          <w:rFonts w:ascii="Times New Roman" w:eastAsia="Times New Roman" w:hAnsi="Times New Roman" w:cs="Times New Roman"/>
          <w:sz w:val="28"/>
          <w:szCs w:val="28"/>
        </w:rPr>
        <w:t xml:space="preserve"> та підвищення соціальної активності у студентському середовищі.</w:t>
      </w:r>
    </w:p>
    <w:p w14:paraId="7BC17F67" w14:textId="77777777" w:rsidR="00F72C2F" w:rsidRPr="00822E67" w:rsidRDefault="00F72C2F"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2.3. </w:t>
      </w:r>
      <w:r w:rsidR="008E744C" w:rsidRPr="00822E67">
        <w:rPr>
          <w:rFonts w:ascii="Times New Roman" w:eastAsia="Times New Roman" w:hAnsi="Times New Roman" w:cs="Times New Roman"/>
          <w:sz w:val="28"/>
          <w:szCs w:val="28"/>
        </w:rPr>
        <w:t>Розробка, організація й  реалізація соціально-профілактичних заходів i тренінгових занять, що спрямовані на формування здорового способу життя студентської молоді.</w:t>
      </w:r>
    </w:p>
    <w:p w14:paraId="04EE3743" w14:textId="77777777" w:rsidR="00F72C2F" w:rsidRPr="00822E67" w:rsidRDefault="00F72C2F"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2.4. </w:t>
      </w:r>
      <w:r w:rsidR="008E744C" w:rsidRPr="00822E67">
        <w:rPr>
          <w:rFonts w:ascii="Times New Roman" w:eastAsia="Times New Roman" w:hAnsi="Times New Roman" w:cs="Times New Roman"/>
          <w:sz w:val="28"/>
          <w:szCs w:val="28"/>
        </w:rPr>
        <w:t>Здійснення соціально-психологічного супроводу здобувачів вищої освіти з метою створення сприят</w:t>
      </w:r>
      <w:r w:rsidR="001566FD" w:rsidRPr="00822E67">
        <w:rPr>
          <w:rFonts w:ascii="Times New Roman" w:eastAsia="Times New Roman" w:hAnsi="Times New Roman" w:cs="Times New Roman"/>
          <w:sz w:val="28"/>
          <w:szCs w:val="28"/>
        </w:rPr>
        <w:t xml:space="preserve">ливих умов для самореалізації й </w:t>
      </w:r>
      <w:r w:rsidR="008E744C" w:rsidRPr="00822E67">
        <w:rPr>
          <w:rFonts w:ascii="Times New Roman" w:eastAsia="Times New Roman" w:hAnsi="Times New Roman" w:cs="Times New Roman"/>
          <w:sz w:val="28"/>
          <w:szCs w:val="28"/>
        </w:rPr>
        <w:t>самовдосконалення.</w:t>
      </w:r>
    </w:p>
    <w:p w14:paraId="2DE933A6" w14:textId="1450588D" w:rsidR="00F72C2F" w:rsidRPr="00822E67" w:rsidRDefault="00F72C2F"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2.5. </w:t>
      </w:r>
      <w:r w:rsidR="008E744C" w:rsidRPr="00822E67">
        <w:rPr>
          <w:rFonts w:ascii="Times New Roman" w:eastAsia="Times New Roman" w:hAnsi="Times New Roman" w:cs="Times New Roman"/>
          <w:sz w:val="28"/>
          <w:szCs w:val="28"/>
        </w:rPr>
        <w:t>Інформування здобувачів вищої освіти щодо подій і заходів у КПІ ім. Ігоря Сікорського, що стосуються напряму роботи відділу.</w:t>
      </w:r>
    </w:p>
    <w:p w14:paraId="41FE3697" w14:textId="6961DE61" w:rsidR="00F72C2F" w:rsidRPr="00822E67" w:rsidRDefault="00F72C2F"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2.6. </w:t>
      </w:r>
      <w:r w:rsidR="008E744C" w:rsidRPr="00822E67">
        <w:rPr>
          <w:rFonts w:ascii="Times New Roman" w:eastAsia="Times New Roman" w:hAnsi="Times New Roman" w:cs="Times New Roman"/>
          <w:sz w:val="28"/>
          <w:szCs w:val="28"/>
        </w:rPr>
        <w:t xml:space="preserve">Здійснення роботи з реалізації програм соціального становлення й соціальної підтримки </w:t>
      </w:r>
      <w:r w:rsidRPr="00822E67">
        <w:rPr>
          <w:rFonts w:ascii="Times New Roman" w:eastAsia="Times New Roman" w:hAnsi="Times New Roman" w:cs="Times New Roman"/>
          <w:sz w:val="28"/>
          <w:szCs w:val="28"/>
        </w:rPr>
        <w:t xml:space="preserve">здобувачів вищої освіти </w:t>
      </w:r>
      <w:r w:rsidR="008E744C" w:rsidRPr="00822E67">
        <w:rPr>
          <w:rFonts w:ascii="Times New Roman" w:eastAsia="Times New Roman" w:hAnsi="Times New Roman" w:cs="Times New Roman"/>
          <w:sz w:val="28"/>
          <w:szCs w:val="28"/>
        </w:rPr>
        <w:t>у межах національних, державних i місцевих цільових програм.</w:t>
      </w:r>
    </w:p>
    <w:p w14:paraId="50C315B4" w14:textId="77777777" w:rsidR="00F72C2F" w:rsidRPr="00822E67" w:rsidRDefault="00F72C2F"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2.7. </w:t>
      </w:r>
      <w:r w:rsidR="008E744C" w:rsidRPr="00822E67">
        <w:rPr>
          <w:rFonts w:ascii="Times New Roman" w:eastAsia="Times New Roman" w:hAnsi="Times New Roman" w:cs="Times New Roman"/>
          <w:sz w:val="28"/>
          <w:szCs w:val="28"/>
        </w:rPr>
        <w:t>Сприяння соціальній адаптації та інтеграції в освітнє середовище осіб з особливими освітніми потребами, студентів з інвалідністю, ветеранів та учасників бойових дій та осіб, що постраждали внаслідок бойових дій, а також залучення їх до освітніх, культурних і кар’єрних ініціатив.</w:t>
      </w:r>
    </w:p>
    <w:p w14:paraId="00000024" w14:textId="6A9D222D" w:rsidR="00B31C99" w:rsidRPr="00822E67" w:rsidRDefault="00F72C2F" w:rsidP="00F72C2F">
      <w:pPr>
        <w:spacing w:line="276" w:lineRule="auto"/>
        <w:ind w:right="72"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2.8. </w:t>
      </w:r>
      <w:r w:rsidR="008E744C" w:rsidRPr="00822E67">
        <w:rPr>
          <w:rFonts w:ascii="Times New Roman" w:eastAsia="Times New Roman" w:hAnsi="Times New Roman" w:cs="Times New Roman"/>
          <w:sz w:val="28"/>
          <w:szCs w:val="28"/>
        </w:rPr>
        <w:t xml:space="preserve">Сприяння реалізації державних програм, програм і стратегій </w:t>
      </w:r>
      <w:r w:rsidRPr="00822E67">
        <w:rPr>
          <w:rFonts w:ascii="Times New Roman" w:eastAsia="Times New Roman" w:hAnsi="Times New Roman" w:cs="Times New Roman"/>
          <w:sz w:val="28"/>
          <w:szCs w:val="28"/>
        </w:rPr>
        <w:t xml:space="preserve">КПІ ім. Ігоря Сікорського </w:t>
      </w:r>
      <w:r w:rsidR="008E744C" w:rsidRPr="00822E67">
        <w:rPr>
          <w:rFonts w:ascii="Times New Roman" w:eastAsia="Times New Roman" w:hAnsi="Times New Roman" w:cs="Times New Roman"/>
          <w:sz w:val="28"/>
          <w:szCs w:val="28"/>
        </w:rPr>
        <w:t>з питань створення інклюзивного освітнього середовища, формування індивідуальної освітньої траєкторії здобувачів</w:t>
      </w:r>
      <w:r w:rsidRPr="00822E67">
        <w:rPr>
          <w:rFonts w:ascii="Times New Roman" w:eastAsia="Times New Roman" w:hAnsi="Times New Roman" w:cs="Times New Roman"/>
          <w:sz w:val="28"/>
          <w:szCs w:val="28"/>
        </w:rPr>
        <w:t xml:space="preserve"> вищої освіти</w:t>
      </w:r>
      <w:r w:rsidR="008E744C" w:rsidRPr="00822E67">
        <w:rPr>
          <w:rFonts w:ascii="Times New Roman" w:eastAsia="Times New Roman" w:hAnsi="Times New Roman" w:cs="Times New Roman"/>
          <w:sz w:val="28"/>
          <w:szCs w:val="28"/>
        </w:rPr>
        <w:t xml:space="preserve"> та </w:t>
      </w:r>
      <w:proofErr w:type="spellStart"/>
      <w:r w:rsidR="008E744C" w:rsidRPr="00822E67">
        <w:rPr>
          <w:rFonts w:ascii="Times New Roman" w:eastAsia="Times New Roman" w:hAnsi="Times New Roman" w:cs="Times New Roman"/>
          <w:sz w:val="28"/>
          <w:szCs w:val="28"/>
        </w:rPr>
        <w:t>безбар’єрного</w:t>
      </w:r>
      <w:proofErr w:type="spellEnd"/>
      <w:r w:rsidR="008E744C" w:rsidRPr="00822E67">
        <w:rPr>
          <w:rFonts w:ascii="Times New Roman" w:eastAsia="Times New Roman" w:hAnsi="Times New Roman" w:cs="Times New Roman"/>
          <w:sz w:val="28"/>
          <w:szCs w:val="28"/>
        </w:rPr>
        <w:t xml:space="preserve"> простору в КПІ ім. Ігоря Сікорського.</w:t>
      </w:r>
    </w:p>
    <w:p w14:paraId="1CC4387F" w14:textId="77777777" w:rsidR="00F72C2F" w:rsidRPr="00822E67" w:rsidRDefault="00F72C2F" w:rsidP="00F72C2F">
      <w:pPr>
        <w:pStyle w:val="1"/>
        <w:spacing w:before="253" w:line="276" w:lineRule="auto"/>
        <w:ind w:left="0" w:firstLine="705"/>
        <w:rPr>
          <w:sz w:val="28"/>
          <w:szCs w:val="28"/>
        </w:rPr>
      </w:pPr>
    </w:p>
    <w:p w14:paraId="00000025" w14:textId="538B2982" w:rsidR="00B31C99" w:rsidRPr="00822E67" w:rsidRDefault="008E744C" w:rsidP="00F72C2F">
      <w:pPr>
        <w:pStyle w:val="1"/>
        <w:spacing w:before="253" w:line="276" w:lineRule="auto"/>
        <w:ind w:left="0" w:firstLine="705"/>
        <w:rPr>
          <w:sz w:val="28"/>
          <w:szCs w:val="28"/>
        </w:rPr>
      </w:pPr>
      <w:r w:rsidRPr="00822E67">
        <w:rPr>
          <w:b/>
          <w:bCs/>
          <w:sz w:val="28"/>
          <w:szCs w:val="28"/>
        </w:rPr>
        <w:lastRenderedPageBreak/>
        <w:t>3.</w:t>
      </w:r>
      <w:r w:rsidRPr="00822E67">
        <w:rPr>
          <w:sz w:val="28"/>
          <w:szCs w:val="28"/>
        </w:rPr>
        <w:t xml:space="preserve"> </w:t>
      </w:r>
      <w:r w:rsidRPr="00822E67">
        <w:rPr>
          <w:b/>
          <w:sz w:val="28"/>
          <w:szCs w:val="28"/>
        </w:rPr>
        <w:t>ФУНКЦІЇ ВІДДІЛУ</w:t>
      </w:r>
    </w:p>
    <w:p w14:paraId="59CFDF85"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3.1. </w:t>
      </w:r>
      <w:r w:rsidR="008E744C" w:rsidRPr="00822E67">
        <w:rPr>
          <w:rFonts w:ascii="Times New Roman" w:eastAsia="Times New Roman" w:hAnsi="Times New Roman" w:cs="Times New Roman"/>
          <w:sz w:val="28"/>
          <w:szCs w:val="28"/>
        </w:rPr>
        <w:t>Забезпечення провадження систематизованої профілактично- виховної роботи зі здобувачами вищої освіти в КПІ ім. Ігоря Сікорського (інформування про вплив на організм тютюнопаління, вживання алкоголю й психоактивних речовин тощо, підвищення рівня усвідомленості щодо ризиків на ВІЛ/СНІД, гепатити В i С, туберкульоз та інфекції, що передаються статевим шляхом),</w:t>
      </w:r>
      <w:r w:rsidR="001566FD" w:rsidRPr="00822E67">
        <w:rPr>
          <w:rFonts w:ascii="Times New Roman" w:eastAsia="Times New Roman" w:hAnsi="Times New Roman" w:cs="Times New Roman"/>
          <w:sz w:val="28"/>
          <w:szCs w:val="28"/>
        </w:rPr>
        <w:t xml:space="preserve"> </w:t>
      </w:r>
      <w:r w:rsidR="008E744C" w:rsidRPr="00822E67">
        <w:rPr>
          <w:rFonts w:ascii="Times New Roman" w:eastAsia="Times New Roman" w:hAnsi="Times New Roman" w:cs="Times New Roman"/>
          <w:sz w:val="28"/>
          <w:szCs w:val="28"/>
        </w:rPr>
        <w:t xml:space="preserve"> аналіз її результатів і розробка заходів щодо підвищення її ефективності з урахуванням актуальних суспільних запитів для надання можливостей всебічного розвитку особистості.</w:t>
      </w:r>
    </w:p>
    <w:p w14:paraId="233AEFEC"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3.2. </w:t>
      </w:r>
      <w:r w:rsidR="008E744C" w:rsidRPr="00822E67">
        <w:rPr>
          <w:rFonts w:ascii="Times New Roman" w:eastAsia="Times New Roman" w:hAnsi="Times New Roman" w:cs="Times New Roman"/>
          <w:sz w:val="28"/>
          <w:szCs w:val="28"/>
        </w:rPr>
        <w:t>Надання індивідуальних соціально-психологічних консультацій здобувачам вищої освіти та працівникам КПІ ім. Ігоря Сікорського, проведення заходів соціально-психологічної підтримки групового формату, реалізація системних заходів з метою створення психологічно комфортних умов для розвитку творчих здібностей, пізнавальної й мотиваційної сфери особистості здобувачів вищої освіти в навчально-виховному процесі.</w:t>
      </w:r>
    </w:p>
    <w:p w14:paraId="0C1543D4"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3.3. </w:t>
      </w:r>
      <w:r w:rsidR="008E744C" w:rsidRPr="00822E67">
        <w:rPr>
          <w:rFonts w:ascii="Times New Roman" w:eastAsia="Times New Roman" w:hAnsi="Times New Roman" w:cs="Times New Roman"/>
          <w:sz w:val="28"/>
          <w:szCs w:val="28"/>
        </w:rPr>
        <w:t>Проведення кіл підтримки та інших соціально-психологічних заходів за принципом «рівний – рівному» для ветеранів, учасників бойових дій та осіб, що постраждали внаслідок бойових дій, а також залучення їх до участі та організації заходів відділу.</w:t>
      </w:r>
    </w:p>
    <w:p w14:paraId="68F012E5" w14:textId="29350A9D"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3.4. </w:t>
      </w:r>
      <w:r w:rsidR="008E744C" w:rsidRPr="00822E67">
        <w:rPr>
          <w:rFonts w:ascii="Times New Roman" w:eastAsia="Times New Roman" w:hAnsi="Times New Roman" w:cs="Times New Roman"/>
          <w:sz w:val="28"/>
          <w:szCs w:val="28"/>
        </w:rPr>
        <w:t>Надання екстреної соціально-психологічної допомоги здобувачам вищої освіти, які перебувають у кризових ситуаціях, що загрожують ментальному та фізичному здоров</w:t>
      </w:r>
      <w:r w:rsidRPr="00822E67">
        <w:rPr>
          <w:rFonts w:ascii="Times New Roman" w:eastAsia="Times New Roman" w:hAnsi="Times New Roman" w:cs="Times New Roman"/>
          <w:sz w:val="28"/>
          <w:szCs w:val="28"/>
        </w:rPr>
        <w:t>’</w:t>
      </w:r>
      <w:r w:rsidR="008E744C" w:rsidRPr="00822E67">
        <w:rPr>
          <w:rFonts w:ascii="Times New Roman" w:eastAsia="Times New Roman" w:hAnsi="Times New Roman" w:cs="Times New Roman"/>
          <w:sz w:val="28"/>
          <w:szCs w:val="28"/>
        </w:rPr>
        <w:t>ю чи життю.</w:t>
      </w:r>
    </w:p>
    <w:p w14:paraId="1EBA3361" w14:textId="72E502F2"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3.5. </w:t>
      </w:r>
      <w:r w:rsidR="008E744C" w:rsidRPr="00822E67">
        <w:rPr>
          <w:rFonts w:ascii="Times New Roman" w:eastAsia="Times New Roman" w:hAnsi="Times New Roman" w:cs="Times New Roman"/>
          <w:sz w:val="28"/>
          <w:szCs w:val="28"/>
        </w:rPr>
        <w:t>Розроб</w:t>
      </w:r>
      <w:r w:rsidRPr="00822E67">
        <w:rPr>
          <w:rFonts w:ascii="Times New Roman" w:eastAsia="Times New Roman" w:hAnsi="Times New Roman" w:cs="Times New Roman"/>
          <w:sz w:val="28"/>
          <w:szCs w:val="28"/>
        </w:rPr>
        <w:t>лення</w:t>
      </w:r>
      <w:r w:rsidR="008E744C" w:rsidRPr="00822E67">
        <w:rPr>
          <w:rFonts w:ascii="Times New Roman" w:eastAsia="Times New Roman" w:hAnsi="Times New Roman" w:cs="Times New Roman"/>
          <w:sz w:val="28"/>
          <w:szCs w:val="28"/>
        </w:rPr>
        <w:t xml:space="preserve"> пропозицій та документації в межах повноважень відділу щодо поліпшення організації навчально-виховної, профілактичної, психологічної й соціальної роботи в КПI ім. Ігоря Сікорського.</w:t>
      </w:r>
    </w:p>
    <w:p w14:paraId="14D8FF32"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3.6. </w:t>
      </w:r>
      <w:r w:rsidR="008E744C" w:rsidRPr="00822E67">
        <w:rPr>
          <w:rFonts w:ascii="Times New Roman" w:eastAsia="Times New Roman" w:hAnsi="Times New Roman" w:cs="Times New Roman"/>
          <w:sz w:val="28"/>
          <w:szCs w:val="28"/>
        </w:rPr>
        <w:t xml:space="preserve">Залучення здобувачів вищої освіти до волонтерського руху, соціальної активності й реалізації соціальних </w:t>
      </w:r>
      <w:proofErr w:type="spellStart"/>
      <w:r w:rsidR="008E744C" w:rsidRPr="00822E67">
        <w:rPr>
          <w:rFonts w:ascii="Times New Roman" w:eastAsia="Times New Roman" w:hAnsi="Times New Roman" w:cs="Times New Roman"/>
          <w:sz w:val="28"/>
          <w:szCs w:val="28"/>
        </w:rPr>
        <w:t>проєктів</w:t>
      </w:r>
      <w:proofErr w:type="spellEnd"/>
      <w:r w:rsidR="008E744C" w:rsidRPr="00822E67">
        <w:rPr>
          <w:rFonts w:ascii="Times New Roman" w:eastAsia="Times New Roman" w:hAnsi="Times New Roman" w:cs="Times New Roman"/>
          <w:sz w:val="28"/>
          <w:szCs w:val="28"/>
        </w:rPr>
        <w:t xml:space="preserve"> університетського, </w:t>
      </w:r>
      <w:proofErr w:type="spellStart"/>
      <w:r w:rsidR="008E744C" w:rsidRPr="00822E67">
        <w:rPr>
          <w:rFonts w:ascii="Times New Roman" w:eastAsia="Times New Roman" w:hAnsi="Times New Roman" w:cs="Times New Roman"/>
          <w:sz w:val="28"/>
          <w:szCs w:val="28"/>
        </w:rPr>
        <w:t>міжуніверситетського</w:t>
      </w:r>
      <w:proofErr w:type="spellEnd"/>
      <w:r w:rsidR="008E744C" w:rsidRPr="00822E67">
        <w:rPr>
          <w:rFonts w:ascii="Times New Roman" w:eastAsia="Times New Roman" w:hAnsi="Times New Roman" w:cs="Times New Roman"/>
          <w:sz w:val="28"/>
          <w:szCs w:val="28"/>
        </w:rPr>
        <w:t xml:space="preserve">, міського, всеукраїнського та міжнародного рівнів шляхом інформування про можливості реалізації власних </w:t>
      </w:r>
      <w:proofErr w:type="spellStart"/>
      <w:r w:rsidR="008E744C" w:rsidRPr="00822E67">
        <w:rPr>
          <w:rFonts w:ascii="Times New Roman" w:eastAsia="Times New Roman" w:hAnsi="Times New Roman" w:cs="Times New Roman"/>
          <w:sz w:val="28"/>
          <w:szCs w:val="28"/>
        </w:rPr>
        <w:t>проєктів</w:t>
      </w:r>
      <w:proofErr w:type="spellEnd"/>
      <w:r w:rsidR="008E744C" w:rsidRPr="00822E67">
        <w:rPr>
          <w:rFonts w:ascii="Times New Roman" w:eastAsia="Times New Roman" w:hAnsi="Times New Roman" w:cs="Times New Roman"/>
          <w:sz w:val="28"/>
          <w:szCs w:val="28"/>
        </w:rPr>
        <w:t xml:space="preserve"> на базі відділу та долучення до вже існуючих.</w:t>
      </w:r>
    </w:p>
    <w:p w14:paraId="464C1EA2" w14:textId="122998B8"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3.7. </w:t>
      </w:r>
      <w:r w:rsidR="008E744C" w:rsidRPr="00822E67">
        <w:rPr>
          <w:rFonts w:ascii="Times New Roman" w:eastAsia="Times New Roman" w:hAnsi="Times New Roman" w:cs="Times New Roman"/>
          <w:sz w:val="28"/>
          <w:szCs w:val="28"/>
        </w:rPr>
        <w:t>Моніторинг та аналіз наявних проблем при побудові інклюзивного середовища в КПІ ім. Ігоря Сікорського, збір та аналіз пропозицій від здобувачів вищої освіти та працівників щодо покращення умов у напрямах роботи, участь у розроб</w:t>
      </w:r>
      <w:r w:rsidR="00F825A8" w:rsidRPr="00822E67">
        <w:rPr>
          <w:rFonts w:ascii="Times New Roman" w:eastAsia="Times New Roman" w:hAnsi="Times New Roman" w:cs="Times New Roman"/>
          <w:sz w:val="28"/>
          <w:szCs w:val="28"/>
        </w:rPr>
        <w:t xml:space="preserve">ленні </w:t>
      </w:r>
      <w:r w:rsidR="008E744C" w:rsidRPr="00822E67">
        <w:rPr>
          <w:rFonts w:ascii="Times New Roman" w:eastAsia="Times New Roman" w:hAnsi="Times New Roman" w:cs="Times New Roman"/>
          <w:sz w:val="28"/>
          <w:szCs w:val="28"/>
        </w:rPr>
        <w:t xml:space="preserve">документації при впровадженні механізмів фізичної </w:t>
      </w:r>
      <w:proofErr w:type="spellStart"/>
      <w:r w:rsidR="008E744C" w:rsidRPr="00822E67">
        <w:rPr>
          <w:rFonts w:ascii="Times New Roman" w:eastAsia="Times New Roman" w:hAnsi="Times New Roman" w:cs="Times New Roman"/>
          <w:sz w:val="28"/>
          <w:szCs w:val="28"/>
        </w:rPr>
        <w:t>безбар’єрності</w:t>
      </w:r>
      <w:proofErr w:type="spellEnd"/>
      <w:r w:rsidR="008E744C" w:rsidRPr="00822E67">
        <w:rPr>
          <w:rFonts w:ascii="Times New Roman" w:eastAsia="Times New Roman" w:hAnsi="Times New Roman" w:cs="Times New Roman"/>
          <w:sz w:val="28"/>
          <w:szCs w:val="28"/>
        </w:rPr>
        <w:t xml:space="preserve">, інформаційної доступності, індивідуальної освітньої траєкторії здобувачів </w:t>
      </w:r>
      <w:r w:rsidR="00F825A8" w:rsidRPr="00822E67">
        <w:rPr>
          <w:rFonts w:ascii="Times New Roman" w:eastAsia="Times New Roman" w:hAnsi="Times New Roman" w:cs="Times New Roman"/>
          <w:sz w:val="28"/>
          <w:szCs w:val="28"/>
        </w:rPr>
        <w:t xml:space="preserve">вищої освіти </w:t>
      </w:r>
      <w:r w:rsidR="008E744C" w:rsidRPr="00822E67">
        <w:rPr>
          <w:rFonts w:ascii="Times New Roman" w:eastAsia="Times New Roman" w:hAnsi="Times New Roman" w:cs="Times New Roman"/>
          <w:sz w:val="28"/>
          <w:szCs w:val="28"/>
        </w:rPr>
        <w:t xml:space="preserve">та соціально-психологічного добробуту за запитом в межах компетенції і ресурсів відділу. </w:t>
      </w:r>
    </w:p>
    <w:p w14:paraId="7F4608EF"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3.8. </w:t>
      </w:r>
      <w:r w:rsidR="008E744C" w:rsidRPr="00822E67">
        <w:rPr>
          <w:rFonts w:ascii="Times New Roman" w:eastAsia="Times New Roman" w:hAnsi="Times New Roman" w:cs="Times New Roman"/>
          <w:sz w:val="28"/>
          <w:szCs w:val="28"/>
        </w:rPr>
        <w:t xml:space="preserve">Налагодження партнерських </w:t>
      </w:r>
      <w:proofErr w:type="spellStart"/>
      <w:r w:rsidR="008E744C" w:rsidRPr="00822E67">
        <w:rPr>
          <w:rFonts w:ascii="Times New Roman" w:eastAsia="Times New Roman" w:hAnsi="Times New Roman" w:cs="Times New Roman"/>
          <w:sz w:val="28"/>
          <w:szCs w:val="28"/>
        </w:rPr>
        <w:t>зв’язків</w:t>
      </w:r>
      <w:proofErr w:type="spellEnd"/>
      <w:r w:rsidR="008E744C" w:rsidRPr="00822E67">
        <w:rPr>
          <w:rFonts w:ascii="Times New Roman" w:eastAsia="Times New Roman" w:hAnsi="Times New Roman" w:cs="Times New Roman"/>
          <w:sz w:val="28"/>
          <w:szCs w:val="28"/>
        </w:rPr>
        <w:t xml:space="preserve"> із органами соціальної допомоги, благодійними фондами й громадськими організаціями та іншими установами громадського та освітнього сектору для виконання завдань i функцій відділу.</w:t>
      </w:r>
    </w:p>
    <w:p w14:paraId="5152DA4B"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p>
    <w:p w14:paraId="2F6AD77D" w14:textId="77777777" w:rsidR="00F72C2F" w:rsidRPr="00822E67" w:rsidRDefault="00F72C2F" w:rsidP="00F72C2F">
      <w:pPr>
        <w:pBdr>
          <w:top w:val="nil"/>
          <w:left w:val="nil"/>
          <w:bottom w:val="nil"/>
          <w:right w:val="nil"/>
          <w:between w:val="nil"/>
        </w:pBdr>
        <w:tabs>
          <w:tab w:val="left" w:pos="1515"/>
        </w:tabs>
        <w:spacing w:line="276" w:lineRule="auto"/>
        <w:ind w:firstLine="709"/>
        <w:jc w:val="both"/>
        <w:rPr>
          <w:rFonts w:ascii="Times New Roman" w:eastAsia="Times New Roman" w:hAnsi="Times New Roman" w:cs="Times New Roman"/>
          <w:sz w:val="28"/>
          <w:szCs w:val="28"/>
        </w:rPr>
      </w:pPr>
    </w:p>
    <w:p w14:paraId="1F5EC948" w14:textId="60D47A0C" w:rsidR="00F72C2F" w:rsidRPr="00822E67" w:rsidRDefault="00F72C2F" w:rsidP="00F72C2F">
      <w:pPr>
        <w:pBdr>
          <w:top w:val="nil"/>
          <w:left w:val="nil"/>
          <w:bottom w:val="nil"/>
          <w:right w:val="nil"/>
          <w:between w:val="nil"/>
        </w:pBdr>
        <w:tabs>
          <w:tab w:val="left" w:pos="1512"/>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lastRenderedPageBreak/>
        <w:t xml:space="preserve">3.9. </w:t>
      </w:r>
      <w:r w:rsidR="008E744C" w:rsidRPr="00822E67">
        <w:rPr>
          <w:rFonts w:ascii="Times New Roman" w:eastAsia="Times New Roman" w:hAnsi="Times New Roman" w:cs="Times New Roman"/>
          <w:sz w:val="28"/>
          <w:szCs w:val="28"/>
        </w:rPr>
        <w:t>Забезпечення ефективної роботи власних інформаційних ресурсів для спілкування й партнерства всіх учасників освітнього середовища та забезпечення інформаційної підтримки студентських ініціатив, які стосуються напряму роботи відділу, шляхом публікації відповідної інформації у соціальних мережах відділу.</w:t>
      </w:r>
    </w:p>
    <w:p w14:paraId="43CA5EF5"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3.10. </w:t>
      </w:r>
      <w:r w:rsidR="008E744C" w:rsidRPr="00822E67">
        <w:rPr>
          <w:rFonts w:ascii="Times New Roman" w:eastAsia="Times New Roman" w:hAnsi="Times New Roman" w:cs="Times New Roman"/>
          <w:sz w:val="28"/>
          <w:szCs w:val="28"/>
        </w:rPr>
        <w:t>Налагодження співпраці з керівниками студентських організацій з метою урізноманітнення студентського життя й підвищення рівня виховної роботи та психосоціальної підтримки.</w:t>
      </w:r>
    </w:p>
    <w:p w14:paraId="00000030" w14:textId="4900DA84" w:rsidR="00B31C99"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3.11. </w:t>
      </w:r>
      <w:r w:rsidR="008E744C" w:rsidRPr="00822E67">
        <w:rPr>
          <w:rFonts w:ascii="Times New Roman" w:eastAsia="Times New Roman" w:hAnsi="Times New Roman" w:cs="Times New Roman"/>
          <w:sz w:val="28"/>
          <w:szCs w:val="28"/>
        </w:rPr>
        <w:t>Взаємодія зі структурними підрозділами KПI ім. Ігоря Сікорського щодо отримання інформації, необхідної для виконання завдань відділу, а також для проведення спільних заходів за напрямом роботи відділу.</w:t>
      </w:r>
    </w:p>
    <w:p w14:paraId="40CBC88E" w14:textId="64D9B7D1"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4C9BF0AE"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4. СТРУКТУРА І ОРГАНИ УПРАВЛІННЯ ВІДДІЛУ</w:t>
      </w:r>
    </w:p>
    <w:p w14:paraId="156D13C3"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4.1. Відділ входить до структури департаменту навчально-виховної роботи КПІ ім. Ігоря Сікорського (далі – департамент).</w:t>
      </w:r>
    </w:p>
    <w:p w14:paraId="149BDD6F"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 xml:space="preserve">4.2. Керівництво відділом здійснює начальник відділу. </w:t>
      </w:r>
    </w:p>
    <w:p w14:paraId="3A8AAAA4"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4.3. Начальник відділу підпорядкований директору департаменту і діє на підставі цього положення та посадової інструкції, у яких визначаються його повноваження.</w:t>
      </w:r>
    </w:p>
    <w:p w14:paraId="74C11BB5"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4.4. На період тимчасової відсутності начальника відділу його повноваження виконує уповноважена особа, призначена в установленому порядку.</w:t>
      </w:r>
    </w:p>
    <w:p w14:paraId="2F50EF8F"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4F02FDB7"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5. ПОВНОВАЖЕННЯ НАЧАЛЬНИКА ВІДДІЛУ</w:t>
      </w:r>
    </w:p>
    <w:p w14:paraId="40CC3B3C" w14:textId="525B08D5"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Здійснює керівництво відділом та звітує перед директором департаменту про виконання покладених на відділ завдань.</w:t>
      </w:r>
    </w:p>
    <w:p w14:paraId="760939E5"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5.2. Розподіляє посадові функціональні обов’язки працівників, формує та погоджує посадові інструкції працівників відділу. Завдання, функції, права й обов’язки працівників відділу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p w14:paraId="5AFF02DF"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5.3. Здійснює контроль за роботою працівників відділу.</w:t>
      </w:r>
    </w:p>
    <w:p w14:paraId="041E0872"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 Забезпечує:</w:t>
      </w:r>
    </w:p>
    <w:p w14:paraId="0F36B251" w14:textId="096EB17E"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5.4.1</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40638A0B" w14:textId="769BE7A4"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5.4.2</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дотримання положень законодавства щодо додержання прав і законних інтересів осіб з інвалідністю;</w:t>
      </w:r>
    </w:p>
    <w:p w14:paraId="45B39FD0"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5.4.3. додержання вимог чинного законодавства, Статуту КПІ ім. Ігоря Сікорського й нормативної бази КПІ ім. Ігоря Сікорського та умов Колективного договору КПІ ім. Ігоря Сікорського;</w:t>
      </w:r>
    </w:p>
    <w:p w14:paraId="11E9F18F"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1D4C658C"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1706C3E9" w14:textId="5612799C"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lastRenderedPageBreak/>
        <w:t>5.4.4</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своєчасне ознайомлення працівників відділу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p>
    <w:p w14:paraId="799670D9" w14:textId="1DD0396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5.4.5</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дотримання вимог захисту інформації відповідно до законодавства;</w:t>
      </w:r>
    </w:p>
    <w:p w14:paraId="1B741F4F"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5.4.6. перепідготовку й підвищення кваліфікації працівників відділу;</w:t>
      </w:r>
    </w:p>
    <w:p w14:paraId="50E1D185"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5.4.7. дотримання трудової й фінансової дисципліни;</w:t>
      </w:r>
    </w:p>
    <w:p w14:paraId="022FC186" w14:textId="5836F531"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5.4.8</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нерозголошення персональних даних, які були довірені для виконання професійних та службових обов’язків.</w:t>
      </w:r>
    </w:p>
    <w:p w14:paraId="7D1FDBDC"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5.5.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4A42913E"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5.6. Надає пропозиції директору департаменту щодо вдосконалення управління й роботи відділу.</w:t>
      </w:r>
    </w:p>
    <w:p w14:paraId="76CACDEA"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5.7. Вносить пропозиції, в установленому порядку, про призначення на посади та звільнення з посад працівників відділу, їх заохочення та накладення дисциплінарних стягнень.</w:t>
      </w:r>
    </w:p>
    <w:p w14:paraId="5D4A7468"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5.8. Відповідно до основних завдань відділу інформує керівництво КПІ ім. Ігоря Сікорського про виявлені порушення законодавства України.</w:t>
      </w:r>
    </w:p>
    <w:p w14:paraId="0C6090ED"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5.9. Візує й підписує документи в межах своїх повноважень.</w:t>
      </w:r>
    </w:p>
    <w:p w14:paraId="6FA49116" w14:textId="4F692B4C"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5.10</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p w14:paraId="175EF3A7"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5.11. Начальник відділу має право:</w:t>
      </w:r>
    </w:p>
    <w:p w14:paraId="30B60E7B" w14:textId="3DACBEC1"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5.11.1. одержувати від структурних підрозділів інформацію й документи, необхідні для здійснення діяльності відділу;</w:t>
      </w:r>
    </w:p>
    <w:p w14:paraId="53566318"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5.11.2. ініціювати й проводити наради з питань діяльності відділу, брати участь в обговоренні та підготовці рішень щодо основних завдань відділу;</w:t>
      </w:r>
    </w:p>
    <w:p w14:paraId="34246477" w14:textId="10AEDBED"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5.11.3</w:t>
      </w:r>
      <w:r w:rsidR="00F825A8" w:rsidRPr="00822E67">
        <w:rPr>
          <w:rFonts w:ascii="Times New Roman" w:eastAsia="Times New Roman" w:hAnsi="Times New Roman" w:cs="Times New Roman"/>
          <w:sz w:val="28"/>
          <w:szCs w:val="28"/>
        </w:rPr>
        <w:t>. </w:t>
      </w:r>
      <w:r w:rsidRPr="00822E67">
        <w:rPr>
          <w:rFonts w:ascii="Times New Roman" w:eastAsia="Times New Roman" w:hAnsi="Times New Roman" w:cs="Times New Roman"/>
          <w:sz w:val="28"/>
          <w:szCs w:val="28"/>
        </w:rPr>
        <w:t>вносити пропозиції з питань удосконалення роботи відділу, розробки нормативних актів КПІ ім. Ігоря Сікорського, з інших питань, які належать до компетенції відділу.</w:t>
      </w:r>
    </w:p>
    <w:p w14:paraId="732EED6A"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5.12. Несе персональну відповідальність за:</w:t>
      </w:r>
    </w:p>
    <w:p w14:paraId="6A56E095" w14:textId="60AEC1E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5.12.1. організацію та виконання завдань і функцій, покладених на відділ;</w:t>
      </w:r>
    </w:p>
    <w:p w14:paraId="21F2B5AF" w14:textId="741AE444"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5.12.2. достовірність надання звітності за результатами діяльності відділу і виконання затверджених планів роботи.</w:t>
      </w:r>
    </w:p>
    <w:p w14:paraId="7730B038"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5.13. Здійснює іншу діяльність у сфері своїх повноважень, визначених нормативними й розпорядчими документами КПІ ім. Ігоря Сікорського.</w:t>
      </w:r>
    </w:p>
    <w:p w14:paraId="21E556A5"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7639CCFB"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2279BF9B"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p>
    <w:p w14:paraId="33B8720E" w14:textId="77777777"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lastRenderedPageBreak/>
        <w:t>6. ВІДПОВІДАЛЬНІСТЬ</w:t>
      </w:r>
    </w:p>
    <w:p w14:paraId="0F6DAAAA" w14:textId="45FC4745" w:rsidR="00F72C2F" w:rsidRPr="00822E67" w:rsidRDefault="00F72C2F" w:rsidP="00F72C2F">
      <w:pPr>
        <w:pBdr>
          <w:top w:val="nil"/>
          <w:left w:val="nil"/>
          <w:bottom w:val="nil"/>
          <w:right w:val="nil"/>
          <w:between w:val="nil"/>
        </w:pBdr>
        <w:tabs>
          <w:tab w:val="left" w:pos="1509"/>
        </w:tabs>
        <w:spacing w:line="276" w:lineRule="auto"/>
        <w:ind w:firstLine="709"/>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6.1. Усі працівники відділу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p>
    <w:p w14:paraId="01D4198D" w14:textId="77777777" w:rsidR="00F72C2F" w:rsidRPr="00822E67" w:rsidRDefault="00F72C2F">
      <w:pPr>
        <w:pStyle w:val="1"/>
        <w:spacing w:line="276" w:lineRule="auto"/>
        <w:ind w:left="0" w:firstLine="709"/>
        <w:jc w:val="center"/>
        <w:rPr>
          <w:b/>
          <w:sz w:val="28"/>
          <w:szCs w:val="28"/>
        </w:rPr>
      </w:pPr>
      <w:bookmarkStart w:id="1" w:name="_heading=h.ecv3dw9vvs3a" w:colFirst="0" w:colLast="0"/>
      <w:bookmarkEnd w:id="1"/>
    </w:p>
    <w:p w14:paraId="00000059" w14:textId="46B3FBEA" w:rsidR="00B31C99" w:rsidRPr="00822E67" w:rsidRDefault="008E744C" w:rsidP="00822E67">
      <w:pPr>
        <w:pStyle w:val="1"/>
        <w:spacing w:line="276" w:lineRule="auto"/>
        <w:ind w:left="0" w:firstLine="709"/>
        <w:rPr>
          <w:b/>
          <w:sz w:val="28"/>
          <w:szCs w:val="28"/>
        </w:rPr>
      </w:pPr>
      <w:r w:rsidRPr="00822E67">
        <w:rPr>
          <w:b/>
          <w:sz w:val="28"/>
          <w:szCs w:val="28"/>
        </w:rPr>
        <w:t>7. ВЗАЄМОВІДНОСИНИ З ІНШИМИ ПІДРОЗДІЛАМИ</w:t>
      </w:r>
    </w:p>
    <w:p w14:paraId="0000005A" w14:textId="77777777" w:rsidR="00B31C99" w:rsidRPr="00822E67" w:rsidRDefault="008E744C">
      <w:pPr>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7.1. Відділ у своїй діяльності взаємодіє з:</w:t>
      </w:r>
    </w:p>
    <w:p w14:paraId="0000005B" w14:textId="3CC0A4EF" w:rsidR="00B31C99" w:rsidRPr="00822E67" w:rsidRDefault="008E744C">
      <w:pPr>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7.1.1. </w:t>
      </w:r>
      <w:r w:rsidR="00F825A8" w:rsidRPr="00822E67">
        <w:rPr>
          <w:rFonts w:ascii="Times New Roman" w:eastAsia="Times New Roman" w:hAnsi="Times New Roman" w:cs="Times New Roman"/>
          <w:sz w:val="28"/>
          <w:szCs w:val="28"/>
        </w:rPr>
        <w:t>у</w:t>
      </w:r>
      <w:r w:rsidRPr="00822E67">
        <w:rPr>
          <w:rFonts w:ascii="Times New Roman" w:eastAsia="Times New Roman" w:hAnsi="Times New Roman" w:cs="Times New Roman"/>
          <w:sz w:val="28"/>
          <w:szCs w:val="28"/>
        </w:rPr>
        <w:t>правлінням бухгалтерського обліку та звітності – щодо фінансового забезпечення й оформлення документ</w:t>
      </w:r>
      <w:r w:rsidR="00325F60" w:rsidRPr="00822E67">
        <w:rPr>
          <w:rFonts w:ascii="Times New Roman" w:eastAsia="Times New Roman" w:hAnsi="Times New Roman" w:cs="Times New Roman"/>
          <w:sz w:val="28"/>
          <w:szCs w:val="28"/>
        </w:rPr>
        <w:t>ів стосовно проведення заходів</w:t>
      </w:r>
      <w:r w:rsidR="00F825A8" w:rsidRPr="00822E67">
        <w:rPr>
          <w:rFonts w:ascii="Times New Roman" w:eastAsia="Times New Roman" w:hAnsi="Times New Roman" w:cs="Times New Roman"/>
          <w:sz w:val="28"/>
          <w:szCs w:val="28"/>
        </w:rPr>
        <w:t>;</w:t>
      </w:r>
    </w:p>
    <w:p w14:paraId="0000005C" w14:textId="4564E540" w:rsidR="00B31C99" w:rsidRPr="00822E67" w:rsidRDefault="008E744C">
      <w:pPr>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7.1.2. </w:t>
      </w:r>
      <w:r w:rsidR="00F825A8" w:rsidRPr="00822E67">
        <w:rPr>
          <w:rFonts w:ascii="Times New Roman" w:eastAsia="Times New Roman" w:hAnsi="Times New Roman" w:cs="Times New Roman"/>
          <w:sz w:val="28"/>
          <w:szCs w:val="28"/>
        </w:rPr>
        <w:t>д</w:t>
      </w:r>
      <w:r w:rsidRPr="00822E67">
        <w:rPr>
          <w:rFonts w:ascii="Times New Roman" w:eastAsia="Times New Roman" w:hAnsi="Times New Roman" w:cs="Times New Roman"/>
          <w:sz w:val="28"/>
          <w:szCs w:val="28"/>
        </w:rPr>
        <w:t xml:space="preserve">епартаментом безпеки, </w:t>
      </w:r>
      <w:r w:rsidR="004D52EC" w:rsidRPr="00822E67">
        <w:rPr>
          <w:rFonts w:ascii="Times New Roman" w:eastAsia="Times New Roman" w:hAnsi="Times New Roman" w:cs="Times New Roman"/>
          <w:sz w:val="28"/>
          <w:szCs w:val="28"/>
        </w:rPr>
        <w:t>д</w:t>
      </w:r>
      <w:r w:rsidRPr="00822E67">
        <w:rPr>
          <w:rFonts w:ascii="Times New Roman" w:eastAsia="Times New Roman" w:hAnsi="Times New Roman" w:cs="Times New Roman"/>
          <w:sz w:val="28"/>
          <w:szCs w:val="28"/>
        </w:rPr>
        <w:t xml:space="preserve">епартаментом організації освітнього процесу, </w:t>
      </w:r>
      <w:r w:rsidR="004D52EC" w:rsidRPr="00822E67">
        <w:rPr>
          <w:rFonts w:ascii="Times New Roman" w:eastAsia="Times New Roman" w:hAnsi="Times New Roman" w:cs="Times New Roman"/>
          <w:sz w:val="28"/>
          <w:szCs w:val="28"/>
        </w:rPr>
        <w:t>д</w:t>
      </w:r>
      <w:r w:rsidRPr="00822E67">
        <w:rPr>
          <w:rFonts w:ascii="Times New Roman" w:eastAsia="Times New Roman" w:hAnsi="Times New Roman" w:cs="Times New Roman"/>
          <w:sz w:val="28"/>
          <w:szCs w:val="28"/>
        </w:rPr>
        <w:t xml:space="preserve">епартаментом господарської роботи та </w:t>
      </w:r>
      <w:r w:rsidR="004D52EC" w:rsidRPr="00822E67">
        <w:rPr>
          <w:rFonts w:ascii="Times New Roman" w:eastAsia="Times New Roman" w:hAnsi="Times New Roman" w:cs="Times New Roman"/>
          <w:sz w:val="28"/>
          <w:szCs w:val="28"/>
        </w:rPr>
        <w:t>д</w:t>
      </w:r>
      <w:r w:rsidRPr="00822E67">
        <w:rPr>
          <w:rFonts w:ascii="Times New Roman" w:eastAsia="Times New Roman" w:hAnsi="Times New Roman" w:cs="Times New Roman"/>
          <w:sz w:val="28"/>
          <w:szCs w:val="28"/>
        </w:rPr>
        <w:t>епартаментом майнових і соціальних питань – під час планування, організації, проведення масових заходів</w:t>
      </w:r>
      <w:r w:rsidR="00F825A8" w:rsidRPr="00822E67">
        <w:rPr>
          <w:rFonts w:ascii="Times New Roman" w:eastAsia="Times New Roman" w:hAnsi="Times New Roman" w:cs="Times New Roman"/>
          <w:sz w:val="28"/>
          <w:szCs w:val="28"/>
        </w:rPr>
        <w:t>;</w:t>
      </w:r>
    </w:p>
    <w:p w14:paraId="0000005D" w14:textId="18DEF9B5" w:rsidR="00B31C99" w:rsidRPr="00822E67" w:rsidRDefault="008E744C">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7.1.3. </w:t>
      </w:r>
      <w:r w:rsidR="00F825A8" w:rsidRPr="00822E67">
        <w:rPr>
          <w:rFonts w:ascii="Times New Roman" w:eastAsia="Times New Roman" w:hAnsi="Times New Roman" w:cs="Times New Roman"/>
          <w:sz w:val="28"/>
          <w:szCs w:val="28"/>
        </w:rPr>
        <w:t>ю</w:t>
      </w:r>
      <w:r w:rsidRPr="00822E67">
        <w:rPr>
          <w:rFonts w:ascii="Times New Roman" w:eastAsia="Times New Roman" w:hAnsi="Times New Roman" w:cs="Times New Roman"/>
          <w:sz w:val="28"/>
          <w:szCs w:val="28"/>
        </w:rPr>
        <w:t>ридичним управлінням – щодо нормативно-правового вирішення питань</w:t>
      </w:r>
      <w:r w:rsidR="00F825A8" w:rsidRPr="00822E67">
        <w:rPr>
          <w:rFonts w:ascii="Times New Roman" w:eastAsia="Times New Roman" w:hAnsi="Times New Roman" w:cs="Times New Roman"/>
          <w:sz w:val="28"/>
          <w:szCs w:val="28"/>
        </w:rPr>
        <w:t>;</w:t>
      </w:r>
    </w:p>
    <w:p w14:paraId="0000005E" w14:textId="4DA352A8" w:rsidR="00B31C99" w:rsidRPr="00822E67" w:rsidRDefault="008E744C">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7.1.4. </w:t>
      </w:r>
      <w:r w:rsidR="00F825A8" w:rsidRPr="00822E67">
        <w:rPr>
          <w:rFonts w:ascii="Times New Roman" w:eastAsia="Times New Roman" w:hAnsi="Times New Roman" w:cs="Times New Roman"/>
          <w:sz w:val="28"/>
          <w:szCs w:val="28"/>
        </w:rPr>
        <w:t>і</w:t>
      </w:r>
      <w:r w:rsidRPr="00822E67">
        <w:rPr>
          <w:rFonts w:ascii="Times New Roman" w:eastAsia="Times New Roman" w:hAnsi="Times New Roman" w:cs="Times New Roman"/>
          <w:sz w:val="28"/>
          <w:szCs w:val="28"/>
        </w:rPr>
        <w:t>міджевим освітнім центром «KPI4U» – щодо популяризації та підтримки іміджу КПІ ім. Ігоря Сікорського; під час планування, організації, проведення та технічної підтримки заходів з популяризації КПІ ім. Ігоря Сікорського</w:t>
      </w:r>
      <w:r w:rsidR="00F825A8" w:rsidRPr="00822E67">
        <w:rPr>
          <w:rFonts w:ascii="Times New Roman" w:eastAsia="Times New Roman" w:hAnsi="Times New Roman" w:cs="Times New Roman"/>
          <w:sz w:val="28"/>
          <w:szCs w:val="28"/>
        </w:rPr>
        <w:t>;</w:t>
      </w:r>
    </w:p>
    <w:p w14:paraId="0000005F" w14:textId="0DA6DB83" w:rsidR="00B31C99" w:rsidRPr="00822E67" w:rsidRDefault="008E744C">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7.1.5. </w:t>
      </w:r>
      <w:r w:rsidR="00F825A8" w:rsidRPr="00822E67">
        <w:rPr>
          <w:rFonts w:ascii="Times New Roman" w:eastAsia="Times New Roman" w:hAnsi="Times New Roman" w:cs="Times New Roman"/>
          <w:sz w:val="28"/>
          <w:szCs w:val="28"/>
        </w:rPr>
        <w:t>і</w:t>
      </w:r>
      <w:r w:rsidRPr="00822E67">
        <w:rPr>
          <w:rFonts w:ascii="Times New Roman" w:eastAsia="Times New Roman" w:hAnsi="Times New Roman" w:cs="Times New Roman"/>
          <w:sz w:val="28"/>
          <w:szCs w:val="28"/>
        </w:rPr>
        <w:t xml:space="preserve">ншими структурними підрозділами КПІ ім. Ігоря Сікорського – щодо надання й отримання інформації, документації, </w:t>
      </w:r>
      <w:proofErr w:type="spellStart"/>
      <w:r w:rsidRPr="00822E67">
        <w:rPr>
          <w:rFonts w:ascii="Times New Roman" w:eastAsia="Times New Roman" w:hAnsi="Times New Roman" w:cs="Times New Roman"/>
          <w:sz w:val="28"/>
          <w:szCs w:val="28"/>
        </w:rPr>
        <w:t>проєктів</w:t>
      </w:r>
      <w:proofErr w:type="spellEnd"/>
      <w:r w:rsidRPr="00822E67">
        <w:rPr>
          <w:rFonts w:ascii="Times New Roman" w:eastAsia="Times New Roman" w:hAnsi="Times New Roman" w:cs="Times New Roman"/>
          <w:sz w:val="28"/>
          <w:szCs w:val="28"/>
        </w:rPr>
        <w:t xml:space="preserve"> документів, висновків тощо для виконання завдань і функцій, покладених на відділ.</w:t>
      </w:r>
    </w:p>
    <w:p w14:paraId="00000060" w14:textId="73AD2DFD" w:rsidR="00B31C99" w:rsidRPr="00822E67" w:rsidRDefault="008E744C">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7.2. Конкретні повноваження й порядок здійснення взаємозв’язків працівників відділу з іншими підрозділами КПІ ім. Ігоря Сікорського встановлюються їх посадовими інструкціями.</w:t>
      </w:r>
    </w:p>
    <w:p w14:paraId="55CA3014" w14:textId="48A36221" w:rsidR="00F72C2F" w:rsidRPr="00822E67" w:rsidRDefault="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p>
    <w:p w14:paraId="02605114" w14:textId="77777777" w:rsidR="00F72C2F" w:rsidRPr="00822E67" w:rsidRDefault="00F72C2F" w:rsidP="00F72C2F">
      <w:pPr>
        <w:keepNext/>
        <w:keepLines/>
        <w:widowControl/>
        <w:tabs>
          <w:tab w:val="left" w:pos="2717"/>
        </w:tabs>
        <w:spacing w:line="276" w:lineRule="auto"/>
        <w:ind w:firstLine="705"/>
        <w:jc w:val="both"/>
        <w:rPr>
          <w:rFonts w:ascii="Times New Roman" w:eastAsia="Times New Roman" w:hAnsi="Times New Roman" w:cs="Times New Roman"/>
          <w:b/>
          <w:bCs/>
          <w:sz w:val="28"/>
          <w:szCs w:val="28"/>
        </w:rPr>
      </w:pPr>
      <w:r w:rsidRPr="00822E67">
        <w:rPr>
          <w:rFonts w:ascii="Times New Roman" w:eastAsia="Times New Roman" w:hAnsi="Times New Roman" w:cs="Times New Roman"/>
          <w:b/>
          <w:bCs/>
          <w:sz w:val="28"/>
          <w:szCs w:val="28"/>
        </w:rPr>
        <w:t>8. ФІНАНСУВАННЯ ВІДДІЛУ</w:t>
      </w:r>
    </w:p>
    <w:p w14:paraId="441317E0" w14:textId="77777777" w:rsidR="00F72C2F" w:rsidRPr="00822E67" w:rsidRDefault="00F72C2F" w:rsidP="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8.1. Джерелом фінансування діяльності відділу є кошти загального й  спеціального фондів Державного бюджету України.</w:t>
      </w:r>
    </w:p>
    <w:p w14:paraId="2B87BB47" w14:textId="77777777" w:rsidR="00F72C2F" w:rsidRPr="00822E67" w:rsidRDefault="00F72C2F" w:rsidP="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8.2. Штатний розпис відділу затверджується в установленому порядку й погоджується з профільним проректором.</w:t>
      </w:r>
    </w:p>
    <w:p w14:paraId="1128678A" w14:textId="77777777" w:rsidR="00F72C2F" w:rsidRPr="00822E67" w:rsidRDefault="00F72C2F" w:rsidP="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p>
    <w:p w14:paraId="5618DD51" w14:textId="77777777" w:rsidR="00F72C2F" w:rsidRPr="00822E67" w:rsidRDefault="00F72C2F" w:rsidP="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p>
    <w:p w14:paraId="12EF5182" w14:textId="77777777" w:rsidR="00F72C2F" w:rsidRPr="00822E67" w:rsidRDefault="00F72C2F" w:rsidP="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r w:rsidRPr="00822E67">
        <w:rPr>
          <w:rFonts w:ascii="Times New Roman" w:eastAsia="Times New Roman" w:hAnsi="Times New Roman" w:cs="Times New Roman"/>
          <w:sz w:val="28"/>
          <w:szCs w:val="28"/>
        </w:rPr>
        <w:t>Ректор</w:t>
      </w:r>
      <w:r w:rsidRPr="00822E67">
        <w:rPr>
          <w:rFonts w:ascii="Times New Roman" w:eastAsia="Times New Roman" w:hAnsi="Times New Roman" w:cs="Times New Roman"/>
          <w:sz w:val="28"/>
          <w:szCs w:val="28"/>
        </w:rPr>
        <w:tab/>
      </w:r>
      <w:r w:rsidRPr="00822E67">
        <w:rPr>
          <w:rFonts w:ascii="Times New Roman" w:eastAsia="Times New Roman" w:hAnsi="Times New Roman" w:cs="Times New Roman"/>
          <w:sz w:val="28"/>
          <w:szCs w:val="28"/>
        </w:rPr>
        <w:tab/>
      </w:r>
      <w:r w:rsidRPr="00822E67">
        <w:rPr>
          <w:rFonts w:ascii="Times New Roman" w:eastAsia="Times New Roman" w:hAnsi="Times New Roman" w:cs="Times New Roman"/>
          <w:sz w:val="28"/>
          <w:szCs w:val="28"/>
        </w:rPr>
        <w:tab/>
      </w:r>
      <w:r w:rsidRPr="00822E67">
        <w:rPr>
          <w:rFonts w:ascii="Times New Roman" w:eastAsia="Times New Roman" w:hAnsi="Times New Roman" w:cs="Times New Roman"/>
          <w:sz w:val="28"/>
          <w:szCs w:val="28"/>
        </w:rPr>
        <w:tab/>
      </w:r>
      <w:r w:rsidRPr="00822E67">
        <w:rPr>
          <w:rFonts w:ascii="Times New Roman" w:eastAsia="Times New Roman" w:hAnsi="Times New Roman" w:cs="Times New Roman"/>
          <w:sz w:val="28"/>
          <w:szCs w:val="28"/>
        </w:rPr>
        <w:tab/>
      </w:r>
      <w:r w:rsidRPr="00822E67">
        <w:rPr>
          <w:rFonts w:ascii="Times New Roman" w:eastAsia="Times New Roman" w:hAnsi="Times New Roman" w:cs="Times New Roman"/>
          <w:sz w:val="28"/>
          <w:szCs w:val="28"/>
        </w:rPr>
        <w:tab/>
        <w:t>Анатолій МЕЛЬНИЧЕНКО</w:t>
      </w:r>
    </w:p>
    <w:p w14:paraId="3EF87749" w14:textId="77777777" w:rsidR="00F72C2F" w:rsidRPr="00822E67" w:rsidRDefault="00F72C2F">
      <w:pPr>
        <w:keepNext/>
        <w:keepLines/>
        <w:widowControl/>
        <w:tabs>
          <w:tab w:val="left" w:pos="2717"/>
        </w:tabs>
        <w:spacing w:line="276" w:lineRule="auto"/>
        <w:ind w:firstLine="705"/>
        <w:jc w:val="both"/>
        <w:rPr>
          <w:rFonts w:ascii="Times New Roman" w:eastAsia="Times New Roman" w:hAnsi="Times New Roman" w:cs="Times New Roman"/>
          <w:sz w:val="28"/>
          <w:szCs w:val="28"/>
        </w:rPr>
      </w:pPr>
    </w:p>
    <w:p w14:paraId="00000061" w14:textId="77777777" w:rsidR="00B31C99" w:rsidRPr="00822E67" w:rsidRDefault="00B31C99">
      <w:pPr>
        <w:keepNext/>
        <w:keepLines/>
        <w:widowControl/>
        <w:tabs>
          <w:tab w:val="left" w:pos="2717"/>
        </w:tabs>
        <w:spacing w:line="276" w:lineRule="auto"/>
        <w:ind w:firstLine="705"/>
        <w:jc w:val="both"/>
        <w:rPr>
          <w:rFonts w:ascii="Times New Roman" w:eastAsia="Times New Roman" w:hAnsi="Times New Roman" w:cs="Times New Roman"/>
          <w:sz w:val="28"/>
          <w:szCs w:val="28"/>
        </w:rPr>
      </w:pPr>
    </w:p>
    <w:p w14:paraId="00000068" w14:textId="77777777" w:rsidR="00B31C99" w:rsidRPr="00822E67" w:rsidRDefault="00B31C99">
      <w:pPr>
        <w:tabs>
          <w:tab w:val="left" w:pos="6649"/>
        </w:tabs>
        <w:ind w:left="817"/>
        <w:rPr>
          <w:rFonts w:ascii="Times New Roman" w:eastAsia="Times New Roman" w:hAnsi="Times New Roman" w:cs="Times New Roman"/>
          <w:sz w:val="28"/>
          <w:szCs w:val="28"/>
        </w:rPr>
      </w:pPr>
    </w:p>
    <w:sectPr w:rsidR="00B31C99" w:rsidRPr="00822E67" w:rsidSect="00F72C2F">
      <w:pgSz w:w="11730" w:h="16850"/>
      <w:pgMar w:top="567" w:right="851" w:bottom="249"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1220"/>
    <w:multiLevelType w:val="multilevel"/>
    <w:tmpl w:val="20E0901E"/>
    <w:lvl w:ilvl="0">
      <w:start w:val="2"/>
      <w:numFmt w:val="decimal"/>
      <w:lvlText w:val="%1"/>
      <w:lvlJc w:val="left"/>
      <w:pPr>
        <w:ind w:left="65" w:hanging="800"/>
      </w:pPr>
    </w:lvl>
    <w:lvl w:ilvl="1">
      <w:start w:val="3"/>
      <w:numFmt w:val="decimal"/>
      <w:lvlText w:val="%1.%2."/>
      <w:lvlJc w:val="left"/>
      <w:pPr>
        <w:ind w:left="65" w:hanging="800"/>
      </w:pPr>
    </w:lvl>
    <w:lvl w:ilvl="2">
      <w:numFmt w:val="bullet"/>
      <w:lvlText w:val="•"/>
      <w:lvlJc w:val="left"/>
      <w:pPr>
        <w:ind w:left="2008" w:hanging="800"/>
      </w:pPr>
    </w:lvl>
    <w:lvl w:ilvl="3">
      <w:numFmt w:val="bullet"/>
      <w:lvlText w:val="•"/>
      <w:lvlJc w:val="left"/>
      <w:pPr>
        <w:ind w:left="2983" w:hanging="800"/>
      </w:pPr>
    </w:lvl>
    <w:lvl w:ilvl="4">
      <w:numFmt w:val="bullet"/>
      <w:lvlText w:val="•"/>
      <w:lvlJc w:val="left"/>
      <w:pPr>
        <w:ind w:left="3957" w:hanging="800"/>
      </w:pPr>
    </w:lvl>
    <w:lvl w:ilvl="5">
      <w:numFmt w:val="bullet"/>
      <w:lvlText w:val="•"/>
      <w:lvlJc w:val="left"/>
      <w:pPr>
        <w:ind w:left="4931" w:hanging="800"/>
      </w:pPr>
    </w:lvl>
    <w:lvl w:ilvl="6">
      <w:numFmt w:val="bullet"/>
      <w:lvlText w:val="•"/>
      <w:lvlJc w:val="left"/>
      <w:pPr>
        <w:ind w:left="5906" w:hanging="800"/>
      </w:pPr>
    </w:lvl>
    <w:lvl w:ilvl="7">
      <w:numFmt w:val="bullet"/>
      <w:lvlText w:val="•"/>
      <w:lvlJc w:val="left"/>
      <w:pPr>
        <w:ind w:left="6880" w:hanging="800"/>
      </w:pPr>
    </w:lvl>
    <w:lvl w:ilvl="8">
      <w:numFmt w:val="bullet"/>
      <w:lvlText w:val="•"/>
      <w:lvlJc w:val="left"/>
      <w:pPr>
        <w:ind w:left="7854" w:hanging="800"/>
      </w:pPr>
    </w:lvl>
  </w:abstractNum>
  <w:abstractNum w:abstractNumId="1" w15:restartNumberingAfterBreak="0">
    <w:nsid w:val="3C403380"/>
    <w:multiLevelType w:val="multilevel"/>
    <w:tmpl w:val="D910F8FA"/>
    <w:lvl w:ilvl="0">
      <w:start w:val="3"/>
      <w:numFmt w:val="decimal"/>
      <w:lvlText w:val="%1"/>
      <w:lvlJc w:val="left"/>
      <w:pPr>
        <w:ind w:left="1049" w:hanging="207"/>
      </w:pPr>
      <w:rPr>
        <w:rFonts w:ascii="Times New Roman" w:eastAsia="Times New Roman" w:hAnsi="Times New Roman" w:cs="Times New Roman"/>
        <w:b w:val="0"/>
        <w:i w:val="0"/>
        <w:sz w:val="27"/>
        <w:szCs w:val="27"/>
      </w:rPr>
    </w:lvl>
    <w:lvl w:ilvl="1">
      <w:start w:val="1"/>
      <w:numFmt w:val="decimal"/>
      <w:lvlText w:val="%1.%2."/>
      <w:lvlJc w:val="left"/>
      <w:pPr>
        <w:ind w:left="71" w:hanging="731"/>
      </w:pPr>
    </w:lvl>
    <w:lvl w:ilvl="2">
      <w:numFmt w:val="bullet"/>
      <w:lvlText w:val="•"/>
      <w:lvlJc w:val="left"/>
      <w:pPr>
        <w:ind w:left="2013" w:hanging="730"/>
      </w:pPr>
    </w:lvl>
    <w:lvl w:ilvl="3">
      <w:numFmt w:val="bullet"/>
      <w:lvlText w:val="•"/>
      <w:lvlJc w:val="left"/>
      <w:pPr>
        <w:ind w:left="2987" w:hanging="731"/>
      </w:pPr>
    </w:lvl>
    <w:lvl w:ilvl="4">
      <w:numFmt w:val="bullet"/>
      <w:lvlText w:val="•"/>
      <w:lvlJc w:val="left"/>
      <w:pPr>
        <w:ind w:left="3961" w:hanging="731"/>
      </w:pPr>
    </w:lvl>
    <w:lvl w:ilvl="5">
      <w:numFmt w:val="bullet"/>
      <w:lvlText w:val="•"/>
      <w:lvlJc w:val="left"/>
      <w:pPr>
        <w:ind w:left="4934" w:hanging="731"/>
      </w:pPr>
    </w:lvl>
    <w:lvl w:ilvl="6">
      <w:numFmt w:val="bullet"/>
      <w:lvlText w:val="•"/>
      <w:lvlJc w:val="left"/>
      <w:pPr>
        <w:ind w:left="5908" w:hanging="731"/>
      </w:pPr>
    </w:lvl>
    <w:lvl w:ilvl="7">
      <w:numFmt w:val="bullet"/>
      <w:lvlText w:val="•"/>
      <w:lvlJc w:val="left"/>
      <w:pPr>
        <w:ind w:left="6882" w:hanging="731"/>
      </w:pPr>
    </w:lvl>
    <w:lvl w:ilvl="8">
      <w:numFmt w:val="bullet"/>
      <w:lvlText w:val="•"/>
      <w:lvlJc w:val="left"/>
      <w:pPr>
        <w:ind w:left="7855" w:hanging="731"/>
      </w:pPr>
    </w:lvl>
  </w:abstractNum>
  <w:num w:numId="1" w16cid:durableId="462238305">
    <w:abstractNumId w:val="0"/>
  </w:num>
  <w:num w:numId="2" w16cid:durableId="76021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B31C99"/>
    <w:rsid w:val="00042A54"/>
    <w:rsid w:val="001001F6"/>
    <w:rsid w:val="001566FD"/>
    <w:rsid w:val="00243DBC"/>
    <w:rsid w:val="00325F60"/>
    <w:rsid w:val="003D672B"/>
    <w:rsid w:val="004D52EC"/>
    <w:rsid w:val="00822E67"/>
    <w:rsid w:val="008E744C"/>
    <w:rsid w:val="00A50945"/>
    <w:rsid w:val="00B31C99"/>
    <w:rsid w:val="00C266E3"/>
    <w:rsid w:val="00F72C2F"/>
    <w:rsid w:val="00F825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921"/>
  <w15:docId w15:val="{50E7F166-EDE5-4B6E-8F61-29C09B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ind w:left="739"/>
      <w:outlineLvl w:val="0"/>
    </w:pPr>
    <w:rPr>
      <w:rFonts w:ascii="Times New Roman" w:eastAsia="Times New Roman" w:hAnsi="Times New Roman" w:cs="Times New Roman"/>
      <w:sz w:val="39"/>
      <w:szCs w:val="39"/>
    </w:rPr>
  </w:style>
  <w:style w:type="paragraph" w:styleId="2">
    <w:name w:val="heading 2"/>
    <w:basedOn w:val="a"/>
    <w:uiPriority w:val="9"/>
    <w:unhideWhenUsed/>
    <w:qFormat/>
    <w:pPr>
      <w:ind w:left="40"/>
      <w:outlineLvl w:val="1"/>
    </w:pPr>
    <w:rPr>
      <w:rFonts w:ascii="Times New Roman" w:eastAsia="Times New Roman" w:hAnsi="Times New Roman" w:cs="Times New Roman"/>
      <w:sz w:val="31"/>
      <w:szCs w:val="31"/>
    </w:rPr>
  </w:style>
  <w:style w:type="paragraph" w:styleId="3">
    <w:name w:val="heading 3"/>
    <w:basedOn w:val="a"/>
    <w:uiPriority w:val="9"/>
    <w:unhideWhenUsed/>
    <w:qFormat/>
    <w:pPr>
      <w:ind w:left="154"/>
      <w:outlineLvl w:val="2"/>
    </w:pPr>
    <w:rPr>
      <w:rFonts w:ascii="Times New Roman" w:eastAsia="Times New Roman" w:hAnsi="Times New Roman" w:cs="Times New Roman"/>
      <w:sz w:val="30"/>
      <w:szCs w:val="30"/>
    </w:rPr>
  </w:style>
  <w:style w:type="paragraph" w:styleId="4">
    <w:name w:val="heading 4"/>
    <w:basedOn w:val="a"/>
    <w:uiPriority w:val="9"/>
    <w:unhideWhenUsed/>
    <w:qFormat/>
    <w:pPr>
      <w:ind w:hanging="736"/>
      <w:outlineLvl w:val="3"/>
    </w:pPr>
    <w:rPr>
      <w:rFonts w:ascii="Times New Roman" w:eastAsia="Times New Roman" w:hAnsi="Times New Roman" w:cs="Times New Roman"/>
      <w:sz w:val="29"/>
      <w:szCs w:val="29"/>
    </w:rPr>
  </w:style>
  <w:style w:type="paragraph" w:styleId="5">
    <w:name w:val="heading 5"/>
    <w:basedOn w:val="a"/>
    <w:uiPriority w:val="9"/>
    <w:unhideWhenUsed/>
    <w:qFormat/>
    <w:pPr>
      <w:ind w:left="1046" w:hanging="724"/>
      <w:outlineLvl w:val="4"/>
    </w:pPr>
    <w:rPr>
      <w:b/>
      <w:bCs/>
      <w:sz w:val="28"/>
      <w:szCs w:val="28"/>
    </w:rPr>
  </w:style>
  <w:style w:type="paragraph" w:styleId="6">
    <w:name w:val="heading 6"/>
    <w:basedOn w:val="a"/>
    <w:uiPriority w:val="9"/>
    <w:unhideWhenUsed/>
    <w:qFormat/>
    <w:pPr>
      <w:ind w:left="1594"/>
      <w:jc w:val="center"/>
      <w:outlineLvl w:val="5"/>
    </w:pPr>
    <w:rPr>
      <w:rFonts w:ascii="Times New Roman" w:eastAsia="Times New Roman" w:hAnsi="Times New Roman" w:cs="Times New Roman"/>
      <w:sz w:val="28"/>
      <w:szCs w:val="28"/>
    </w:rPr>
  </w:style>
  <w:style w:type="paragraph" w:styleId="7">
    <w:name w:val="heading 7"/>
    <w:basedOn w:val="a"/>
    <w:uiPriority w:val="1"/>
    <w:qFormat/>
    <w:pPr>
      <w:ind w:left="64"/>
      <w:jc w:val="both"/>
      <w:outlineLvl w:val="6"/>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sz w:val="27"/>
      <w:szCs w:val="27"/>
    </w:rPr>
  </w:style>
  <w:style w:type="paragraph" w:styleId="a5">
    <w:name w:val="List Paragraph"/>
    <w:basedOn w:val="a"/>
    <w:uiPriority w:val="1"/>
    <w:qFormat/>
    <w:pPr>
      <w:ind w:left="68" w:firstLine="711"/>
      <w:jc w:val="both"/>
    </w:pPr>
  </w:style>
  <w:style w:type="paragraph" w:customStyle="1" w:styleId="TableParagraph">
    <w:name w:val="Table Paragraph"/>
    <w:basedOn w:val="a"/>
    <w:uiPriority w:val="1"/>
    <w:qFormat/>
  </w:style>
  <w:style w:type="paragraph" w:styleId="a6">
    <w:name w:val="Normal (Web)"/>
    <w:basedOn w:val="a"/>
    <w:uiPriority w:val="99"/>
    <w:unhideWhenUsed/>
    <w:rsid w:val="00AA3DD4"/>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Balloon Text"/>
    <w:basedOn w:val="a"/>
    <w:link w:val="a9"/>
    <w:uiPriority w:val="99"/>
    <w:semiHidden/>
    <w:unhideWhenUsed/>
    <w:rsid w:val="001566FD"/>
    <w:rPr>
      <w:rFonts w:ascii="Tahoma" w:hAnsi="Tahoma" w:cs="Tahoma"/>
      <w:sz w:val="16"/>
      <w:szCs w:val="16"/>
    </w:rPr>
  </w:style>
  <w:style w:type="character" w:customStyle="1" w:styleId="a9">
    <w:name w:val="Текст выноски Знак"/>
    <w:basedOn w:val="a0"/>
    <w:link w:val="a8"/>
    <w:uiPriority w:val="99"/>
    <w:semiHidden/>
    <w:rsid w:val="00156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FCIkbXTZEbFyOs4qRS0eE5Nh9w==">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yDmgubXFxYjl1dmZ0MDdiMg5oLjNraWNmNmMyYzF3cDIOaC5nYTJ3cGxqdzMyN3gyDmgucDV0bzJvbmt3amFsMg5oLjlpeGN2ZWVld3VudDIOaC5lY3YzZHc5dnZzM2EyCGguZ2pkZ3hzOAByITFXaVl1c2F5b3RfbGpfcUtDeUpSbkVCeVBQVzljN0tx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10017</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User</cp:lastModifiedBy>
  <cp:revision>3</cp:revision>
  <dcterms:created xsi:type="dcterms:W3CDTF">2025-04-01T09:26:00Z</dcterms:created>
  <dcterms:modified xsi:type="dcterms:W3CDTF">2025-04-02T02:53:00Z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SS Manager for fi Series 1.0.14</vt:lpwstr>
  </property>
  <property fmtid="{D5CDD505-2E9C-101B-9397-08002B2CF9AE}" pid="4" name="LastSaved">
    <vt:filetime>2025-03-19T00:00:00Z</vt:filetime>
  </property>
  <property fmtid="{D5CDD505-2E9C-101B-9397-08002B2CF9AE}" pid="5" name="MetadataDate">
    <vt:lpwstr>D:20200904104418+02'00'</vt:lpwstr>
  </property>
  <property fmtid="{D5CDD505-2E9C-101B-9397-08002B2CF9AE}" pid="6" name="Producer">
    <vt:lpwstr>PFU PDF Library 1.4.2</vt:lpwstr>
  </property>
</Properties>
</file>