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1E0" w:firstRow="1" w:lastRow="1" w:firstColumn="1" w:lastColumn="1" w:noHBand="0" w:noVBand="0"/>
      </w:tblPr>
      <w:tblGrid>
        <w:gridCol w:w="3168"/>
        <w:gridCol w:w="6403"/>
      </w:tblGrid>
      <w:tr w:rsidR="00D50886" w:rsidRPr="00221BAC" w:rsidTr="000965D1">
        <w:tc>
          <w:tcPr>
            <w:tcW w:w="3168" w:type="dxa"/>
          </w:tcPr>
          <w:p w:rsidR="00D50886" w:rsidRPr="00097CE0" w:rsidRDefault="00D50886" w:rsidP="000965D1">
            <w:pPr>
              <w:ind w:left="0" w:right="431"/>
            </w:pPr>
            <w:bookmarkStart w:id="0" w:name="_Hlk114666341"/>
          </w:p>
        </w:tc>
        <w:tc>
          <w:tcPr>
            <w:tcW w:w="6403" w:type="dxa"/>
          </w:tcPr>
          <w:p w:rsidR="00D50886" w:rsidRPr="00221BAC" w:rsidRDefault="0002195F" w:rsidP="00864120">
            <w:pPr>
              <w:ind w:left="0"/>
              <w:rPr>
                <w:sz w:val="28"/>
                <w:szCs w:val="28"/>
              </w:rPr>
            </w:pPr>
            <w:r w:rsidRPr="00221BAC">
              <w:rPr>
                <w:sz w:val="28"/>
                <w:szCs w:val="28"/>
              </w:rPr>
              <w:t xml:space="preserve">Деканам </w:t>
            </w:r>
            <w:r w:rsidR="00D50886" w:rsidRPr="00221BAC">
              <w:rPr>
                <w:sz w:val="28"/>
                <w:szCs w:val="28"/>
              </w:rPr>
              <w:t>факультетів, директорам</w:t>
            </w:r>
            <w:r w:rsidR="00864120" w:rsidRPr="00221BAC">
              <w:rPr>
                <w:sz w:val="28"/>
                <w:szCs w:val="28"/>
              </w:rPr>
              <w:t xml:space="preserve"> навчально-наукових</w:t>
            </w:r>
            <w:r w:rsidR="00D50886" w:rsidRPr="00221BAC">
              <w:rPr>
                <w:sz w:val="28"/>
                <w:szCs w:val="28"/>
              </w:rPr>
              <w:t xml:space="preserve"> інститутів, керівникам структурних підрозділів, завідувачам кафедр</w:t>
            </w:r>
          </w:p>
        </w:tc>
      </w:tr>
    </w:tbl>
    <w:p w:rsidR="0002195F" w:rsidRPr="00221BAC" w:rsidRDefault="0002195F" w:rsidP="00D50886">
      <w:pPr>
        <w:ind w:hanging="709"/>
        <w:jc w:val="center"/>
        <w:rPr>
          <w:sz w:val="26"/>
          <w:szCs w:val="26"/>
        </w:rPr>
      </w:pPr>
    </w:p>
    <w:p w:rsidR="0002195F" w:rsidRPr="00221BAC" w:rsidRDefault="0002195F" w:rsidP="00D50886">
      <w:pPr>
        <w:ind w:hanging="709"/>
        <w:jc w:val="center"/>
        <w:rPr>
          <w:sz w:val="26"/>
          <w:szCs w:val="26"/>
        </w:rPr>
      </w:pPr>
    </w:p>
    <w:p w:rsidR="00D50886" w:rsidRPr="00221BAC" w:rsidRDefault="00D50886" w:rsidP="00121F9B">
      <w:pPr>
        <w:spacing w:before="120" w:after="120"/>
        <w:ind w:left="0"/>
        <w:jc w:val="center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t>Інформаційний лист</w:t>
      </w:r>
      <w:r w:rsidR="006D48EE" w:rsidRPr="00221BAC">
        <w:rPr>
          <w:b/>
          <w:sz w:val="26"/>
          <w:szCs w:val="26"/>
        </w:rPr>
        <w:t xml:space="preserve"> </w:t>
      </w:r>
      <w:r w:rsidR="00181216" w:rsidRPr="00221BAC">
        <w:rPr>
          <w:b/>
          <w:sz w:val="26"/>
          <w:szCs w:val="26"/>
        </w:rPr>
        <w:t xml:space="preserve">щодо підвищення кваліфікації </w:t>
      </w:r>
      <w:r w:rsidR="00410026" w:rsidRPr="00221BAC">
        <w:rPr>
          <w:b/>
          <w:sz w:val="26"/>
          <w:szCs w:val="26"/>
        </w:rPr>
        <w:t xml:space="preserve">науково-педагогічних </w:t>
      </w:r>
      <w:r w:rsidR="00097CE0" w:rsidRPr="00221BAC">
        <w:rPr>
          <w:b/>
          <w:sz w:val="26"/>
          <w:szCs w:val="26"/>
        </w:rPr>
        <w:t xml:space="preserve">та педагогічних </w:t>
      </w:r>
      <w:r w:rsidR="00410026" w:rsidRPr="00221BAC">
        <w:rPr>
          <w:b/>
          <w:sz w:val="26"/>
          <w:szCs w:val="26"/>
        </w:rPr>
        <w:t xml:space="preserve">працівників </w:t>
      </w:r>
      <w:r w:rsidR="00376488" w:rsidRPr="00221BAC">
        <w:rPr>
          <w:b/>
          <w:sz w:val="26"/>
          <w:szCs w:val="26"/>
        </w:rPr>
        <w:t xml:space="preserve">КПІ ім. Ігоря Сікорського </w:t>
      </w:r>
      <w:r w:rsidR="00F9340B" w:rsidRPr="00221BAC">
        <w:rPr>
          <w:b/>
          <w:sz w:val="26"/>
          <w:szCs w:val="26"/>
        </w:rPr>
        <w:t xml:space="preserve">в ІПО </w:t>
      </w:r>
      <w:r w:rsidR="00181216" w:rsidRPr="00221BAC">
        <w:rPr>
          <w:b/>
          <w:sz w:val="26"/>
          <w:szCs w:val="26"/>
        </w:rPr>
        <w:t xml:space="preserve">у </w:t>
      </w:r>
      <w:r w:rsidR="006D48EE" w:rsidRPr="00221BAC">
        <w:rPr>
          <w:b/>
          <w:sz w:val="26"/>
          <w:szCs w:val="26"/>
        </w:rPr>
        <w:t>20</w:t>
      </w:r>
      <w:r w:rsidR="000556AB" w:rsidRPr="00221BAC">
        <w:rPr>
          <w:b/>
          <w:sz w:val="26"/>
          <w:szCs w:val="26"/>
        </w:rPr>
        <w:t>2</w:t>
      </w:r>
      <w:r w:rsidR="00965254" w:rsidRPr="00221BAC">
        <w:rPr>
          <w:b/>
          <w:sz w:val="26"/>
          <w:szCs w:val="26"/>
        </w:rPr>
        <w:t>5</w:t>
      </w:r>
      <w:r w:rsidR="007B4BAC" w:rsidRPr="00221BAC">
        <w:rPr>
          <w:b/>
          <w:sz w:val="26"/>
          <w:szCs w:val="26"/>
        </w:rPr>
        <w:t>-20</w:t>
      </w:r>
      <w:r w:rsidR="000556AB" w:rsidRPr="00221BAC">
        <w:rPr>
          <w:b/>
          <w:sz w:val="26"/>
          <w:szCs w:val="26"/>
        </w:rPr>
        <w:t>2</w:t>
      </w:r>
      <w:r w:rsidR="00965254" w:rsidRPr="00221BAC">
        <w:rPr>
          <w:b/>
          <w:sz w:val="26"/>
          <w:szCs w:val="26"/>
        </w:rPr>
        <w:t>6</w:t>
      </w:r>
      <w:r w:rsidR="006D48EE" w:rsidRPr="00221BAC">
        <w:rPr>
          <w:b/>
          <w:sz w:val="26"/>
          <w:szCs w:val="26"/>
        </w:rPr>
        <w:t xml:space="preserve"> </w:t>
      </w:r>
      <w:proofErr w:type="spellStart"/>
      <w:r w:rsidR="007B4BAC" w:rsidRPr="00221BAC">
        <w:rPr>
          <w:b/>
          <w:sz w:val="26"/>
          <w:szCs w:val="26"/>
        </w:rPr>
        <w:t>н</w:t>
      </w:r>
      <w:r w:rsidR="00181216" w:rsidRPr="00221BAC">
        <w:rPr>
          <w:b/>
          <w:sz w:val="26"/>
          <w:szCs w:val="26"/>
        </w:rPr>
        <w:t>.</w:t>
      </w:r>
      <w:r w:rsidR="006D48EE" w:rsidRPr="00221BAC">
        <w:rPr>
          <w:b/>
          <w:sz w:val="26"/>
          <w:szCs w:val="26"/>
        </w:rPr>
        <w:t>р</w:t>
      </w:r>
      <w:proofErr w:type="spellEnd"/>
      <w:r w:rsidR="00181216" w:rsidRPr="00221BAC">
        <w:rPr>
          <w:b/>
          <w:sz w:val="26"/>
          <w:szCs w:val="26"/>
        </w:rPr>
        <w:t>.</w:t>
      </w:r>
    </w:p>
    <w:p w:rsidR="006542C3" w:rsidRPr="00221BAC" w:rsidRDefault="006542C3" w:rsidP="00EE46AB">
      <w:pPr>
        <w:ind w:hanging="709"/>
        <w:jc w:val="center"/>
        <w:rPr>
          <w:sz w:val="26"/>
          <w:szCs w:val="26"/>
        </w:rPr>
      </w:pPr>
    </w:p>
    <w:p w:rsidR="004F06EB" w:rsidRPr="00221BAC" w:rsidRDefault="00786616" w:rsidP="004F06EB">
      <w:pPr>
        <w:spacing w:before="120" w:after="120"/>
        <w:ind w:left="0"/>
        <w:jc w:val="both"/>
        <w:rPr>
          <w:color w:val="000000"/>
          <w:sz w:val="26"/>
          <w:szCs w:val="26"/>
        </w:rPr>
      </w:pPr>
      <w:r w:rsidRPr="00221BAC">
        <w:rPr>
          <w:sz w:val="26"/>
          <w:szCs w:val="26"/>
        </w:rPr>
        <w:t xml:space="preserve">Інститут післядипломної освіти </w:t>
      </w:r>
      <w:r w:rsidR="00BA6397" w:rsidRPr="00221BAC">
        <w:rPr>
          <w:color w:val="000000"/>
          <w:sz w:val="26"/>
          <w:szCs w:val="26"/>
        </w:rPr>
        <w:t>КПІ ім. </w:t>
      </w:r>
      <w:r w:rsidR="00376488" w:rsidRPr="00221BAC">
        <w:rPr>
          <w:color w:val="000000"/>
          <w:sz w:val="26"/>
          <w:szCs w:val="26"/>
        </w:rPr>
        <w:t>Ігоря Сікорського</w:t>
      </w:r>
      <w:r w:rsidR="00B200B5" w:rsidRPr="00221BAC">
        <w:rPr>
          <w:color w:val="000000"/>
          <w:sz w:val="26"/>
          <w:szCs w:val="26"/>
        </w:rPr>
        <w:t xml:space="preserve"> </w:t>
      </w:r>
      <w:r w:rsidR="004F1A2C" w:rsidRPr="00221BAC">
        <w:rPr>
          <w:color w:val="000000"/>
          <w:sz w:val="26"/>
          <w:szCs w:val="26"/>
        </w:rPr>
        <w:t xml:space="preserve">(ІПО) </w:t>
      </w:r>
      <w:r w:rsidR="006D48EE" w:rsidRPr="00221BAC">
        <w:rPr>
          <w:color w:val="000000"/>
          <w:sz w:val="26"/>
          <w:szCs w:val="26"/>
        </w:rPr>
        <w:t xml:space="preserve">у </w:t>
      </w:r>
      <w:r w:rsidR="003904E9" w:rsidRPr="00221BAC">
        <w:rPr>
          <w:color w:val="000000"/>
          <w:sz w:val="26"/>
          <w:szCs w:val="26"/>
        </w:rPr>
        <w:t>20</w:t>
      </w:r>
      <w:r w:rsidR="00DE215E" w:rsidRPr="00221BAC">
        <w:rPr>
          <w:color w:val="000000"/>
          <w:sz w:val="26"/>
          <w:szCs w:val="26"/>
        </w:rPr>
        <w:t>2</w:t>
      </w:r>
      <w:r w:rsidR="00965254" w:rsidRPr="00221BAC">
        <w:rPr>
          <w:color w:val="000000"/>
          <w:sz w:val="26"/>
          <w:szCs w:val="26"/>
        </w:rPr>
        <w:t>5</w:t>
      </w:r>
      <w:r w:rsidR="007B4BAC" w:rsidRPr="00221BAC">
        <w:rPr>
          <w:color w:val="000000"/>
          <w:sz w:val="26"/>
          <w:szCs w:val="26"/>
        </w:rPr>
        <w:t>-20</w:t>
      </w:r>
      <w:r w:rsidR="000556AB" w:rsidRPr="00221BAC">
        <w:rPr>
          <w:color w:val="000000"/>
          <w:sz w:val="26"/>
          <w:szCs w:val="26"/>
        </w:rPr>
        <w:t>2</w:t>
      </w:r>
      <w:r w:rsidR="00965254" w:rsidRPr="00221BAC">
        <w:rPr>
          <w:color w:val="000000"/>
          <w:sz w:val="26"/>
          <w:szCs w:val="26"/>
        </w:rPr>
        <w:t>6</w:t>
      </w:r>
      <w:r w:rsidR="001432FC" w:rsidRPr="00221BAC">
        <w:rPr>
          <w:color w:val="000000"/>
          <w:sz w:val="26"/>
          <w:szCs w:val="26"/>
        </w:rPr>
        <w:t> </w:t>
      </w:r>
      <w:proofErr w:type="spellStart"/>
      <w:r w:rsidR="006D48EE" w:rsidRPr="00221BAC">
        <w:rPr>
          <w:color w:val="000000"/>
          <w:sz w:val="26"/>
          <w:szCs w:val="26"/>
        </w:rPr>
        <w:t>н.р</w:t>
      </w:r>
      <w:proofErr w:type="spellEnd"/>
      <w:r w:rsidR="006D48EE" w:rsidRPr="00221BAC">
        <w:rPr>
          <w:color w:val="000000"/>
          <w:sz w:val="26"/>
          <w:szCs w:val="26"/>
        </w:rPr>
        <w:t xml:space="preserve">. забезпечує навчання </w:t>
      </w:r>
      <w:r w:rsidR="00394D5F" w:rsidRPr="00221BAC">
        <w:rPr>
          <w:sz w:val="26"/>
          <w:szCs w:val="26"/>
        </w:rPr>
        <w:t>науково-педагогічних</w:t>
      </w:r>
      <w:r w:rsidR="00B64F05" w:rsidRPr="00221BAC">
        <w:rPr>
          <w:sz w:val="26"/>
          <w:szCs w:val="26"/>
        </w:rPr>
        <w:t xml:space="preserve"> та</w:t>
      </w:r>
      <w:r w:rsidR="00864120" w:rsidRPr="00221BAC">
        <w:rPr>
          <w:sz w:val="26"/>
          <w:szCs w:val="26"/>
        </w:rPr>
        <w:t xml:space="preserve"> педагогічних</w:t>
      </w:r>
      <w:r w:rsidR="00394D5F" w:rsidRPr="00221BAC">
        <w:rPr>
          <w:sz w:val="26"/>
          <w:szCs w:val="26"/>
        </w:rPr>
        <w:t xml:space="preserve"> працівників </w:t>
      </w:r>
      <w:r w:rsidR="006D48EE" w:rsidRPr="00221BAC">
        <w:rPr>
          <w:color w:val="000000"/>
          <w:sz w:val="26"/>
          <w:szCs w:val="26"/>
        </w:rPr>
        <w:t>за</w:t>
      </w:r>
      <w:r w:rsidR="006D48EE" w:rsidRPr="00221BAC">
        <w:rPr>
          <w:sz w:val="26"/>
          <w:szCs w:val="26"/>
        </w:rPr>
        <w:t xml:space="preserve"> </w:t>
      </w:r>
      <w:r w:rsidR="000556AB" w:rsidRPr="00221BAC">
        <w:rPr>
          <w:sz w:val="26"/>
          <w:szCs w:val="26"/>
        </w:rPr>
        <w:t xml:space="preserve">оновленими </w:t>
      </w:r>
      <w:r w:rsidR="006D48EE" w:rsidRPr="00221BAC">
        <w:rPr>
          <w:sz w:val="26"/>
          <w:szCs w:val="26"/>
        </w:rPr>
        <w:t>програмами підвищення кваліфікаці</w:t>
      </w:r>
      <w:r w:rsidR="00394D5F" w:rsidRPr="00221BAC">
        <w:rPr>
          <w:sz w:val="26"/>
          <w:szCs w:val="26"/>
        </w:rPr>
        <w:t>ї</w:t>
      </w:r>
      <w:r w:rsidR="00855886" w:rsidRPr="00221BAC">
        <w:rPr>
          <w:sz w:val="26"/>
          <w:szCs w:val="26"/>
        </w:rPr>
        <w:t>. Перелік навчальних програм наведений у табл. 1</w:t>
      </w:r>
      <w:r w:rsidR="004A3B22" w:rsidRPr="00221BAC">
        <w:rPr>
          <w:sz w:val="26"/>
          <w:szCs w:val="26"/>
        </w:rPr>
        <w:t>.</w:t>
      </w:r>
    </w:p>
    <w:p w:rsidR="00FB7B04" w:rsidRPr="00221BAC" w:rsidRDefault="00A77A95" w:rsidP="00A602CA">
      <w:pPr>
        <w:spacing w:before="120" w:after="120"/>
        <w:ind w:left="0"/>
        <w:jc w:val="both"/>
        <w:rPr>
          <w:b/>
          <w:color w:val="000000"/>
          <w:sz w:val="26"/>
          <w:szCs w:val="26"/>
        </w:rPr>
      </w:pPr>
      <w:r w:rsidRPr="00221BAC">
        <w:rPr>
          <w:b/>
          <w:sz w:val="26"/>
          <w:szCs w:val="26"/>
        </w:rPr>
        <w:t>Табл. 1. Н</w:t>
      </w:r>
      <w:r w:rsidR="00FB7B04" w:rsidRPr="00221BAC">
        <w:rPr>
          <w:b/>
          <w:sz w:val="26"/>
          <w:szCs w:val="26"/>
        </w:rPr>
        <w:t>авчальн</w:t>
      </w:r>
      <w:r w:rsidRPr="00221BAC">
        <w:rPr>
          <w:b/>
          <w:sz w:val="26"/>
          <w:szCs w:val="26"/>
        </w:rPr>
        <w:t>і</w:t>
      </w:r>
      <w:r w:rsidR="00FB7B04" w:rsidRPr="00221BAC">
        <w:rPr>
          <w:b/>
          <w:sz w:val="26"/>
          <w:szCs w:val="26"/>
        </w:rPr>
        <w:t xml:space="preserve"> програм</w:t>
      </w:r>
      <w:r w:rsidRPr="00221BAC">
        <w:rPr>
          <w:b/>
          <w:sz w:val="26"/>
          <w:szCs w:val="26"/>
        </w:rPr>
        <w:t>и</w:t>
      </w:r>
      <w:r w:rsidR="00FB7B04" w:rsidRPr="00221BAC">
        <w:rPr>
          <w:b/>
          <w:sz w:val="26"/>
          <w:szCs w:val="26"/>
        </w:rPr>
        <w:t xml:space="preserve"> </w:t>
      </w:r>
      <w:r w:rsidR="007E54D8" w:rsidRPr="00221BAC">
        <w:rPr>
          <w:b/>
          <w:sz w:val="26"/>
          <w:szCs w:val="26"/>
        </w:rPr>
        <w:t xml:space="preserve">підвищення кваліфікації ІПО </w:t>
      </w:r>
      <w:r w:rsidR="00FB7B04" w:rsidRPr="00221BAC">
        <w:rPr>
          <w:b/>
          <w:sz w:val="26"/>
          <w:szCs w:val="26"/>
        </w:rPr>
        <w:t>202</w:t>
      </w:r>
      <w:r w:rsidR="00965254" w:rsidRPr="00221BAC">
        <w:rPr>
          <w:b/>
          <w:sz w:val="26"/>
          <w:szCs w:val="26"/>
        </w:rPr>
        <w:t>5</w:t>
      </w:r>
      <w:r w:rsidR="00FB7B04" w:rsidRPr="00221BAC">
        <w:rPr>
          <w:b/>
          <w:sz w:val="26"/>
          <w:szCs w:val="26"/>
        </w:rPr>
        <w:t>-202</w:t>
      </w:r>
      <w:r w:rsidR="00965254" w:rsidRPr="00221BAC">
        <w:rPr>
          <w:b/>
          <w:sz w:val="26"/>
          <w:szCs w:val="26"/>
        </w:rPr>
        <w:t>6</w:t>
      </w:r>
      <w:r w:rsidR="0010584D" w:rsidRPr="00221BAC">
        <w:rPr>
          <w:b/>
          <w:sz w:val="26"/>
          <w:szCs w:val="26"/>
        </w:rPr>
        <w:t> </w:t>
      </w:r>
      <w:proofErr w:type="spellStart"/>
      <w:r w:rsidR="004F1A2C" w:rsidRPr="00221BAC">
        <w:rPr>
          <w:b/>
          <w:sz w:val="26"/>
          <w:szCs w:val="26"/>
        </w:rPr>
        <w:t>н.р</w:t>
      </w:r>
      <w:proofErr w:type="spellEnd"/>
      <w:r w:rsidR="004F1A2C" w:rsidRPr="00221BAC">
        <w:rPr>
          <w:b/>
          <w:sz w:val="26"/>
          <w:szCs w:val="26"/>
        </w:rPr>
        <w:t>.: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78"/>
      </w:tblGrid>
      <w:tr w:rsidR="00C77F11" w:rsidRPr="00221BAC" w:rsidTr="00212FAC">
        <w:trPr>
          <w:cantSplit/>
          <w:trHeight w:val="41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77F11" w:rsidRPr="00221BAC" w:rsidRDefault="00C77F11" w:rsidP="00191C03">
            <w:pPr>
              <w:keepNext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78" w:type="dxa"/>
            <w:shd w:val="clear" w:color="auto" w:fill="auto"/>
            <w:vAlign w:val="center"/>
          </w:tcPr>
          <w:p w:rsidR="00C77F11" w:rsidRPr="00221BAC" w:rsidRDefault="00C77F11" w:rsidP="00191C03">
            <w:pPr>
              <w:keepNext/>
              <w:ind w:left="0"/>
              <w:jc w:val="center"/>
              <w:rPr>
                <w:b/>
                <w:sz w:val="26"/>
                <w:szCs w:val="26"/>
              </w:rPr>
            </w:pPr>
            <w:r w:rsidRPr="00221BAC">
              <w:rPr>
                <w:b/>
                <w:sz w:val="26"/>
                <w:szCs w:val="26"/>
              </w:rPr>
              <w:t>Назва програми</w:t>
            </w:r>
          </w:p>
        </w:tc>
      </w:tr>
      <w:tr w:rsidR="00212FAC" w:rsidRPr="00221BAC" w:rsidTr="00212FAC">
        <w:trPr>
          <w:cantSplit/>
          <w:trHeight w:val="41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12FAC" w:rsidRPr="00221BAC" w:rsidRDefault="00212FAC" w:rsidP="00212FAC">
            <w:pPr>
              <w:keepNext/>
              <w:numPr>
                <w:ilvl w:val="0"/>
                <w:numId w:val="36"/>
              </w:numPr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91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keepNext/>
              <w:ind w:left="0"/>
              <w:rPr>
                <w:b/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 xml:space="preserve">Міжнародні </w:t>
            </w:r>
            <w:proofErr w:type="spellStart"/>
            <w:r w:rsidRPr="00221BAC">
              <w:rPr>
                <w:sz w:val="26"/>
                <w:szCs w:val="26"/>
              </w:rPr>
              <w:t>проєкти</w:t>
            </w:r>
            <w:proofErr w:type="spellEnd"/>
            <w:r w:rsidRPr="00221BAC">
              <w:rPr>
                <w:sz w:val="26"/>
                <w:szCs w:val="26"/>
              </w:rPr>
              <w:t>: пошук фінансування та успішне виконання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Штучний інтелект в освітній діяльності викладача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Використання ШІ-агентів для викладача-науковця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Академічна доброчесність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 xml:space="preserve">Використання розширених сервісів </w:t>
            </w:r>
            <w:proofErr w:type="spellStart"/>
            <w:r w:rsidRPr="00221BAC">
              <w:rPr>
                <w:sz w:val="26"/>
                <w:szCs w:val="26"/>
              </w:rPr>
              <w:t>Google</w:t>
            </w:r>
            <w:proofErr w:type="spellEnd"/>
            <w:r w:rsidRPr="00221BAC">
              <w:rPr>
                <w:sz w:val="26"/>
                <w:szCs w:val="26"/>
              </w:rPr>
              <w:t xml:space="preserve"> для навчальної діяльності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 xml:space="preserve">Розроблення дистанційних курсів з використанням платформи </w:t>
            </w:r>
            <w:proofErr w:type="spellStart"/>
            <w:r w:rsidRPr="00221BAC">
              <w:rPr>
                <w:sz w:val="26"/>
                <w:szCs w:val="26"/>
              </w:rPr>
              <w:t>Moodle</w:t>
            </w:r>
            <w:proofErr w:type="spellEnd"/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 xml:space="preserve">Організація дистанційного навчання за допомогою Microsoft </w:t>
            </w:r>
            <w:proofErr w:type="spellStart"/>
            <w:r w:rsidRPr="00221BAC">
              <w:rPr>
                <w:sz w:val="26"/>
                <w:szCs w:val="26"/>
              </w:rPr>
              <w:t>Teams</w:t>
            </w:r>
            <w:proofErr w:type="spellEnd"/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Створення відео контенту дистанційного навчання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Створення фото, відео, анімації для підтримки навчання</w:t>
            </w:r>
          </w:p>
        </w:tc>
      </w:tr>
      <w:tr w:rsidR="00212FAC" w:rsidRPr="00221BAC" w:rsidTr="00212FAC">
        <w:trPr>
          <w:cantSplit/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AC" w:rsidRPr="00221BAC" w:rsidRDefault="00212FAC" w:rsidP="00212FAC">
            <w:pPr>
              <w:numPr>
                <w:ilvl w:val="0"/>
                <w:numId w:val="36"/>
              </w:numPr>
              <w:rPr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FAC" w:rsidRPr="00221BAC" w:rsidRDefault="00212FAC" w:rsidP="00212FAC">
            <w:pPr>
              <w:ind w:left="0"/>
              <w:rPr>
                <w:sz w:val="26"/>
                <w:szCs w:val="26"/>
              </w:rPr>
            </w:pPr>
            <w:r w:rsidRPr="00221BAC">
              <w:rPr>
                <w:sz w:val="26"/>
                <w:szCs w:val="26"/>
              </w:rPr>
              <w:t>Прості засоби створення та підтримки WEB-сторінки викладача</w:t>
            </w:r>
          </w:p>
        </w:tc>
      </w:tr>
    </w:tbl>
    <w:p w:rsidR="00C70633" w:rsidRDefault="00C70633"/>
    <w:p w:rsidR="00AC681A" w:rsidRPr="00221BAC" w:rsidRDefault="00160EA7" w:rsidP="00EE46AB">
      <w:pPr>
        <w:spacing w:after="12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Н</w:t>
      </w:r>
      <w:r w:rsidR="00AC681A" w:rsidRPr="00221BAC">
        <w:rPr>
          <w:sz w:val="26"/>
          <w:szCs w:val="26"/>
        </w:rPr>
        <w:t xml:space="preserve">ауково-педагогічні </w:t>
      </w:r>
      <w:r w:rsidR="00522D3C" w:rsidRPr="00221BAC">
        <w:rPr>
          <w:sz w:val="26"/>
          <w:szCs w:val="26"/>
        </w:rPr>
        <w:t xml:space="preserve">та педагогічні </w:t>
      </w:r>
      <w:r w:rsidR="00AC681A" w:rsidRPr="00221BAC">
        <w:rPr>
          <w:sz w:val="26"/>
          <w:szCs w:val="26"/>
        </w:rPr>
        <w:t>працівники КПІ ім</w:t>
      </w:r>
      <w:r w:rsidR="007A7575" w:rsidRPr="00221BAC">
        <w:rPr>
          <w:sz w:val="26"/>
          <w:szCs w:val="26"/>
        </w:rPr>
        <w:t>.</w:t>
      </w:r>
      <w:r w:rsidR="00AC681A" w:rsidRPr="00221BAC">
        <w:rPr>
          <w:sz w:val="26"/>
          <w:szCs w:val="26"/>
        </w:rPr>
        <w:t xml:space="preserve"> Ігоря Сікорського можуть підвищувати кваліфікацію в ІПО </w:t>
      </w:r>
      <w:r w:rsidR="00455DB1" w:rsidRPr="00221BAC">
        <w:rPr>
          <w:sz w:val="26"/>
          <w:szCs w:val="26"/>
        </w:rPr>
        <w:t xml:space="preserve">на </w:t>
      </w:r>
      <w:r w:rsidR="008C28E2" w:rsidRPr="00221BAC">
        <w:rPr>
          <w:sz w:val="26"/>
          <w:szCs w:val="26"/>
        </w:rPr>
        <w:t>безоплатній</w:t>
      </w:r>
      <w:r w:rsidR="00455DB1" w:rsidRPr="00221BAC">
        <w:rPr>
          <w:sz w:val="26"/>
          <w:szCs w:val="26"/>
        </w:rPr>
        <w:t xml:space="preserve"> основі </w:t>
      </w:r>
      <w:r w:rsidR="00AC681A" w:rsidRPr="00221BAC">
        <w:rPr>
          <w:sz w:val="26"/>
          <w:szCs w:val="26"/>
        </w:rPr>
        <w:t xml:space="preserve">двічі </w:t>
      </w:r>
      <w:r w:rsidR="00583E0B" w:rsidRPr="00221BAC">
        <w:rPr>
          <w:sz w:val="26"/>
          <w:szCs w:val="26"/>
        </w:rPr>
        <w:t>на</w:t>
      </w:r>
      <w:r w:rsidR="00AC681A" w:rsidRPr="00221BAC">
        <w:rPr>
          <w:sz w:val="26"/>
          <w:szCs w:val="26"/>
        </w:rPr>
        <w:t xml:space="preserve"> 5 років</w:t>
      </w:r>
      <w:r w:rsidR="00522D3C" w:rsidRPr="00221BAC">
        <w:rPr>
          <w:sz w:val="26"/>
          <w:szCs w:val="26"/>
        </w:rPr>
        <w:t xml:space="preserve"> за різними програмами</w:t>
      </w:r>
      <w:r w:rsidR="00A77A95" w:rsidRPr="00221BAC">
        <w:rPr>
          <w:sz w:val="26"/>
          <w:szCs w:val="26"/>
        </w:rPr>
        <w:t>. Та</w:t>
      </w:r>
      <w:r w:rsidR="00AC681A" w:rsidRPr="00221BAC">
        <w:rPr>
          <w:sz w:val="26"/>
          <w:szCs w:val="26"/>
        </w:rPr>
        <w:t>ким чином</w:t>
      </w:r>
      <w:r w:rsidR="00A77A95" w:rsidRPr="00221BAC">
        <w:rPr>
          <w:sz w:val="26"/>
          <w:szCs w:val="26"/>
        </w:rPr>
        <w:t>,</w:t>
      </w:r>
      <w:r w:rsidR="00AC681A" w:rsidRPr="00221BAC">
        <w:rPr>
          <w:sz w:val="26"/>
          <w:szCs w:val="26"/>
        </w:rPr>
        <w:t xml:space="preserve"> </w:t>
      </w:r>
      <w:r w:rsidR="00A77A95" w:rsidRPr="00221BAC">
        <w:rPr>
          <w:sz w:val="26"/>
          <w:szCs w:val="26"/>
        </w:rPr>
        <w:t xml:space="preserve">науково-педагогічні та педагогічні працівники мають змогу </w:t>
      </w:r>
      <w:r w:rsidR="00AC681A" w:rsidRPr="00221BAC">
        <w:rPr>
          <w:sz w:val="26"/>
          <w:szCs w:val="26"/>
        </w:rPr>
        <w:t xml:space="preserve">отримувати необхідний </w:t>
      </w:r>
      <w:r w:rsidR="00097CE0" w:rsidRPr="00221BAC">
        <w:rPr>
          <w:sz w:val="26"/>
          <w:szCs w:val="26"/>
        </w:rPr>
        <w:t xml:space="preserve">обсяг підвищення кваліфікації: </w:t>
      </w:r>
      <w:r w:rsidR="00396B82" w:rsidRPr="00221BAC">
        <w:rPr>
          <w:sz w:val="26"/>
          <w:szCs w:val="26"/>
        </w:rPr>
        <w:t xml:space="preserve">180 годин </w:t>
      </w:r>
      <w:r w:rsidR="00097CE0" w:rsidRPr="00221BAC">
        <w:rPr>
          <w:sz w:val="26"/>
          <w:szCs w:val="26"/>
        </w:rPr>
        <w:t xml:space="preserve">(6 кредитів ЕСTS) </w:t>
      </w:r>
      <w:r w:rsidR="00396B82" w:rsidRPr="00221BAC">
        <w:rPr>
          <w:sz w:val="26"/>
          <w:szCs w:val="26"/>
        </w:rPr>
        <w:t>за 5 років</w:t>
      </w:r>
      <w:r w:rsidR="00097CE0" w:rsidRPr="00221BAC">
        <w:rPr>
          <w:sz w:val="26"/>
          <w:szCs w:val="26"/>
        </w:rPr>
        <w:t>,</w:t>
      </w:r>
      <w:r w:rsidR="00396B82" w:rsidRPr="00221BAC">
        <w:rPr>
          <w:sz w:val="26"/>
          <w:szCs w:val="26"/>
        </w:rPr>
        <w:t xml:space="preserve"> </w:t>
      </w:r>
      <w:r w:rsidR="00440F21" w:rsidRPr="00221BAC">
        <w:rPr>
          <w:sz w:val="26"/>
          <w:szCs w:val="26"/>
        </w:rPr>
        <w:t>відповідно до</w:t>
      </w:r>
      <w:r w:rsidR="00813EDD" w:rsidRPr="00221BAC">
        <w:rPr>
          <w:sz w:val="26"/>
          <w:szCs w:val="26"/>
        </w:rPr>
        <w:t xml:space="preserve"> Порядку підвищення кваліфікації </w:t>
      </w:r>
      <w:r w:rsidR="00396B82" w:rsidRPr="00221BAC">
        <w:rPr>
          <w:sz w:val="26"/>
          <w:szCs w:val="26"/>
        </w:rPr>
        <w:t xml:space="preserve">педагогічних і </w:t>
      </w:r>
      <w:r w:rsidR="00813EDD" w:rsidRPr="00221BAC">
        <w:rPr>
          <w:sz w:val="26"/>
          <w:szCs w:val="26"/>
        </w:rPr>
        <w:t xml:space="preserve">науково-педагогічних </w:t>
      </w:r>
      <w:r w:rsidR="00D35CF1">
        <w:rPr>
          <w:sz w:val="26"/>
          <w:szCs w:val="26"/>
        </w:rPr>
        <w:t xml:space="preserve">працівників </w:t>
      </w:r>
      <w:r w:rsidR="00813EDD" w:rsidRPr="00221BAC">
        <w:rPr>
          <w:sz w:val="26"/>
          <w:szCs w:val="26"/>
        </w:rPr>
        <w:t>Національного технічного університету України «Київський політехнічний інститут імені Ігоря Сікорського»</w:t>
      </w:r>
      <w:r w:rsidR="00AC681A" w:rsidRPr="00221BAC">
        <w:rPr>
          <w:sz w:val="26"/>
          <w:szCs w:val="26"/>
        </w:rPr>
        <w:t>.</w:t>
      </w:r>
    </w:p>
    <w:p w:rsidR="00440F21" w:rsidRPr="00221BAC" w:rsidRDefault="00440F21" w:rsidP="00EE46AB">
      <w:pPr>
        <w:keepLines/>
        <w:spacing w:before="120" w:after="120"/>
        <w:ind w:left="0"/>
        <w:jc w:val="both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t xml:space="preserve">Звертаємо вашу увагу, що право на підвищення кваліфікації </w:t>
      </w:r>
      <w:r w:rsidR="000B6ED1" w:rsidRPr="00221BAC">
        <w:rPr>
          <w:b/>
          <w:sz w:val="26"/>
          <w:szCs w:val="26"/>
        </w:rPr>
        <w:t>з</w:t>
      </w:r>
      <w:r w:rsidR="00455DB1" w:rsidRPr="00221BAC">
        <w:rPr>
          <w:b/>
          <w:sz w:val="26"/>
          <w:szCs w:val="26"/>
        </w:rPr>
        <w:t>а рахунок коштів, передбачених у кошторисі університету</w:t>
      </w:r>
      <w:r w:rsidR="00455DB1" w:rsidRPr="00221BAC" w:rsidDel="00455DB1">
        <w:rPr>
          <w:b/>
          <w:sz w:val="26"/>
          <w:szCs w:val="26"/>
        </w:rPr>
        <w:t xml:space="preserve"> </w:t>
      </w:r>
      <w:r w:rsidRPr="00221BAC">
        <w:rPr>
          <w:b/>
          <w:sz w:val="26"/>
          <w:szCs w:val="26"/>
        </w:rPr>
        <w:t xml:space="preserve">мають лише </w:t>
      </w:r>
      <w:r w:rsidR="00965EE7" w:rsidRPr="00221BAC">
        <w:rPr>
          <w:b/>
          <w:sz w:val="26"/>
          <w:szCs w:val="26"/>
        </w:rPr>
        <w:t>науково-педагогічні та педагогічні</w:t>
      </w:r>
      <w:r w:rsidR="000B6ED1" w:rsidRPr="00221BAC">
        <w:rPr>
          <w:b/>
          <w:sz w:val="26"/>
          <w:szCs w:val="26"/>
        </w:rPr>
        <w:t xml:space="preserve"> працівники, які працюють в університеті за основним місцем роботи</w:t>
      </w:r>
      <w:r w:rsidR="00C14743" w:rsidRPr="00221BAC">
        <w:rPr>
          <w:b/>
          <w:sz w:val="26"/>
          <w:szCs w:val="26"/>
        </w:rPr>
        <w:t>.</w:t>
      </w:r>
      <w:r w:rsidRPr="00221BAC">
        <w:rPr>
          <w:b/>
          <w:sz w:val="26"/>
          <w:szCs w:val="26"/>
        </w:rPr>
        <w:t xml:space="preserve"> Просимо врахувати це при формуванні заявок від підрозділів!</w:t>
      </w:r>
    </w:p>
    <w:p w:rsidR="00406932" w:rsidRPr="00221BAC" w:rsidRDefault="008D7DBD" w:rsidP="00D12828">
      <w:pPr>
        <w:keepNext/>
        <w:keepLines/>
        <w:spacing w:after="12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З</w:t>
      </w:r>
      <w:r w:rsidR="00B0299B" w:rsidRPr="00221BAC">
        <w:rPr>
          <w:sz w:val="26"/>
          <w:szCs w:val="26"/>
        </w:rPr>
        <w:t>і змістом</w:t>
      </w:r>
      <w:r w:rsidRPr="00221BAC">
        <w:rPr>
          <w:sz w:val="26"/>
          <w:szCs w:val="26"/>
        </w:rPr>
        <w:t xml:space="preserve"> </w:t>
      </w:r>
      <w:r w:rsidR="00B200B5" w:rsidRPr="00221BAC">
        <w:rPr>
          <w:sz w:val="26"/>
          <w:szCs w:val="26"/>
        </w:rPr>
        <w:t>навчальни</w:t>
      </w:r>
      <w:r w:rsidR="00B0299B" w:rsidRPr="00221BAC">
        <w:rPr>
          <w:sz w:val="26"/>
          <w:szCs w:val="26"/>
        </w:rPr>
        <w:t>х</w:t>
      </w:r>
      <w:r w:rsidR="00B200B5" w:rsidRPr="00221BAC">
        <w:rPr>
          <w:sz w:val="26"/>
          <w:szCs w:val="26"/>
        </w:rPr>
        <w:t xml:space="preserve"> </w:t>
      </w:r>
      <w:r w:rsidRPr="00221BAC">
        <w:rPr>
          <w:sz w:val="26"/>
          <w:szCs w:val="26"/>
        </w:rPr>
        <w:t>програ</w:t>
      </w:r>
      <w:r w:rsidR="008E1CA4" w:rsidRPr="00221BAC">
        <w:rPr>
          <w:sz w:val="26"/>
          <w:szCs w:val="26"/>
        </w:rPr>
        <w:t>м</w:t>
      </w:r>
      <w:r w:rsidR="00B200B5" w:rsidRPr="00221BAC">
        <w:rPr>
          <w:sz w:val="26"/>
          <w:szCs w:val="26"/>
        </w:rPr>
        <w:t xml:space="preserve"> </w:t>
      </w:r>
      <w:r w:rsidR="00B0299B" w:rsidRPr="00221BAC">
        <w:rPr>
          <w:sz w:val="26"/>
          <w:szCs w:val="26"/>
        </w:rPr>
        <w:t>можна ознайомитис</w:t>
      </w:r>
      <w:r w:rsidR="00CA3616" w:rsidRPr="00221BAC">
        <w:rPr>
          <w:sz w:val="26"/>
          <w:szCs w:val="26"/>
        </w:rPr>
        <w:t>ь</w:t>
      </w:r>
      <w:r w:rsidR="00527BA3" w:rsidRPr="00221BAC">
        <w:rPr>
          <w:sz w:val="26"/>
          <w:szCs w:val="26"/>
        </w:rPr>
        <w:t xml:space="preserve">: </w:t>
      </w:r>
    </w:p>
    <w:p w:rsidR="00563BF7" w:rsidRPr="00221BAC" w:rsidRDefault="00527BA3" w:rsidP="00D12828">
      <w:pPr>
        <w:numPr>
          <w:ilvl w:val="0"/>
          <w:numId w:val="9"/>
        </w:numPr>
        <w:spacing w:after="120"/>
        <w:ind w:left="714"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на сайті ІПО </w:t>
      </w:r>
      <w:hyperlink r:id="rId8" w:history="1">
        <w:r w:rsidR="006222B4" w:rsidRPr="00221BAC">
          <w:rPr>
            <w:rStyle w:val="a5"/>
            <w:sz w:val="26"/>
            <w:szCs w:val="26"/>
          </w:rPr>
          <w:t>http://ipo.kpi.ua</w:t>
        </w:r>
      </w:hyperlink>
      <w:r w:rsidR="00F6279F" w:rsidRPr="00221BAC">
        <w:rPr>
          <w:sz w:val="26"/>
          <w:szCs w:val="26"/>
        </w:rPr>
        <w:t xml:space="preserve"> в розділі «</w:t>
      </w:r>
      <w:r w:rsidR="00D12828" w:rsidRPr="00221BAC">
        <w:rPr>
          <w:sz w:val="26"/>
          <w:szCs w:val="26"/>
        </w:rPr>
        <w:t>Програми п</w:t>
      </w:r>
      <w:r w:rsidR="00F6279F" w:rsidRPr="00221BAC">
        <w:rPr>
          <w:sz w:val="26"/>
          <w:szCs w:val="26"/>
        </w:rPr>
        <w:t xml:space="preserve">ідвищення </w:t>
      </w:r>
      <w:r w:rsidR="00A178DC" w:rsidRPr="00221BAC">
        <w:rPr>
          <w:sz w:val="26"/>
          <w:szCs w:val="26"/>
        </w:rPr>
        <w:t>кваліфікації </w:t>
      </w:r>
      <w:r w:rsidR="00D12828" w:rsidRPr="00221BAC">
        <w:rPr>
          <w:sz w:val="26"/>
          <w:szCs w:val="26"/>
        </w:rPr>
        <w:t xml:space="preserve">для </w:t>
      </w:r>
      <w:r w:rsidR="00A178DC" w:rsidRPr="00221BAC">
        <w:rPr>
          <w:sz w:val="26"/>
          <w:szCs w:val="26"/>
        </w:rPr>
        <w:t>співробітників </w:t>
      </w:r>
      <w:r w:rsidR="00D12828" w:rsidRPr="00221BAC">
        <w:rPr>
          <w:sz w:val="26"/>
          <w:szCs w:val="26"/>
        </w:rPr>
        <w:t>КПІ ім. Ігоря Сікорського</w:t>
      </w:r>
      <w:r w:rsidR="00CC076A" w:rsidRPr="00221BAC">
        <w:rPr>
          <w:sz w:val="26"/>
          <w:szCs w:val="26"/>
        </w:rPr>
        <w:t>»</w:t>
      </w:r>
      <w:r w:rsidR="00C14743" w:rsidRPr="00221BAC">
        <w:rPr>
          <w:sz w:val="26"/>
          <w:szCs w:val="26"/>
        </w:rPr>
        <w:t>;</w:t>
      </w:r>
    </w:p>
    <w:p w:rsidR="00527BA3" w:rsidRPr="00221BAC" w:rsidRDefault="00527BA3" w:rsidP="00D12828">
      <w:pPr>
        <w:numPr>
          <w:ilvl w:val="0"/>
          <w:numId w:val="9"/>
        </w:numPr>
        <w:spacing w:after="120"/>
        <w:ind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у відділі підвищення кваліфікації ІПО (КПІ ім. Ігоря Сікорського, корпус 1, </w:t>
      </w:r>
      <w:proofErr w:type="spellStart"/>
      <w:r w:rsidRPr="00221BAC">
        <w:rPr>
          <w:sz w:val="26"/>
          <w:szCs w:val="26"/>
        </w:rPr>
        <w:t>енергокрило</w:t>
      </w:r>
      <w:proofErr w:type="spellEnd"/>
      <w:r w:rsidRPr="00221BAC">
        <w:rPr>
          <w:sz w:val="26"/>
          <w:szCs w:val="26"/>
        </w:rPr>
        <w:t>, офіс 40, к. 1)</w:t>
      </w:r>
      <w:r w:rsidR="00CC2C08" w:rsidRPr="00221BAC">
        <w:rPr>
          <w:sz w:val="26"/>
          <w:szCs w:val="26"/>
        </w:rPr>
        <w:t>.</w:t>
      </w:r>
    </w:p>
    <w:p w:rsidR="00EC40B2" w:rsidRPr="00221BAC" w:rsidRDefault="00EC40B2" w:rsidP="00097CE0">
      <w:pPr>
        <w:keepLines/>
        <w:spacing w:after="120"/>
        <w:ind w:left="0"/>
        <w:jc w:val="both"/>
        <w:rPr>
          <w:color w:val="000000"/>
          <w:sz w:val="26"/>
          <w:szCs w:val="26"/>
        </w:rPr>
      </w:pPr>
      <w:r w:rsidRPr="00221BAC">
        <w:rPr>
          <w:color w:val="000000"/>
          <w:sz w:val="26"/>
          <w:szCs w:val="26"/>
        </w:rPr>
        <w:t xml:space="preserve">Навчання за програмами можуть </w:t>
      </w:r>
      <w:r w:rsidR="00734B44" w:rsidRPr="00221BAC">
        <w:rPr>
          <w:color w:val="000000"/>
          <w:sz w:val="26"/>
          <w:szCs w:val="26"/>
        </w:rPr>
        <w:t xml:space="preserve">проводитись </w:t>
      </w:r>
      <w:r w:rsidRPr="00221BAC">
        <w:rPr>
          <w:color w:val="000000"/>
          <w:sz w:val="26"/>
          <w:szCs w:val="26"/>
        </w:rPr>
        <w:t xml:space="preserve">в очному та дистанційному </w:t>
      </w:r>
      <w:r w:rsidR="00583E0B" w:rsidRPr="00221BAC">
        <w:rPr>
          <w:color w:val="000000"/>
          <w:sz w:val="26"/>
          <w:szCs w:val="26"/>
        </w:rPr>
        <w:t>режимах</w:t>
      </w:r>
      <w:r w:rsidRPr="00221BAC">
        <w:rPr>
          <w:color w:val="000000"/>
          <w:sz w:val="26"/>
          <w:szCs w:val="26"/>
        </w:rPr>
        <w:t>.</w:t>
      </w:r>
    </w:p>
    <w:p w:rsidR="00CC2C08" w:rsidRPr="00221BAC" w:rsidRDefault="00527BA3" w:rsidP="00097CE0">
      <w:pPr>
        <w:keepLines/>
        <w:spacing w:after="120"/>
        <w:ind w:left="0"/>
        <w:jc w:val="both"/>
        <w:rPr>
          <w:sz w:val="26"/>
          <w:szCs w:val="26"/>
        </w:rPr>
      </w:pPr>
      <w:r w:rsidRPr="00221BAC">
        <w:rPr>
          <w:b/>
          <w:color w:val="000000"/>
          <w:sz w:val="26"/>
          <w:szCs w:val="26"/>
        </w:rPr>
        <w:lastRenderedPageBreak/>
        <w:t>Навча</w:t>
      </w:r>
      <w:r w:rsidR="00AF66CB" w:rsidRPr="00221BAC">
        <w:rPr>
          <w:b/>
          <w:color w:val="000000"/>
          <w:sz w:val="26"/>
          <w:szCs w:val="26"/>
        </w:rPr>
        <w:t xml:space="preserve">льні програми </w:t>
      </w:r>
      <w:r w:rsidRPr="00221BAC">
        <w:rPr>
          <w:b/>
          <w:color w:val="000000"/>
          <w:sz w:val="26"/>
          <w:szCs w:val="26"/>
        </w:rPr>
        <w:t>передбача</w:t>
      </w:r>
      <w:r w:rsidR="00AF66CB" w:rsidRPr="00221BAC">
        <w:rPr>
          <w:b/>
          <w:color w:val="000000"/>
          <w:sz w:val="26"/>
          <w:szCs w:val="26"/>
        </w:rPr>
        <w:t>ють</w:t>
      </w:r>
      <w:r w:rsidR="00AF66CB" w:rsidRPr="00221BAC">
        <w:rPr>
          <w:color w:val="000000"/>
          <w:sz w:val="26"/>
          <w:szCs w:val="26"/>
        </w:rPr>
        <w:t>:</w:t>
      </w:r>
      <w:r w:rsidRPr="00221BAC">
        <w:rPr>
          <w:color w:val="000000"/>
          <w:sz w:val="26"/>
          <w:szCs w:val="26"/>
        </w:rPr>
        <w:t xml:space="preserve"> відвідування </w:t>
      </w:r>
      <w:r w:rsidR="00CD2186" w:rsidRPr="00221BAC">
        <w:rPr>
          <w:sz w:val="26"/>
          <w:szCs w:val="26"/>
        </w:rPr>
        <w:t>лекційних та практичних занять</w:t>
      </w:r>
      <w:r w:rsidR="0086315F" w:rsidRPr="00221BAC">
        <w:rPr>
          <w:sz w:val="26"/>
          <w:szCs w:val="26"/>
        </w:rPr>
        <w:t xml:space="preserve">, </w:t>
      </w:r>
      <w:r w:rsidRPr="00221BAC">
        <w:rPr>
          <w:sz w:val="26"/>
          <w:szCs w:val="26"/>
        </w:rPr>
        <w:t xml:space="preserve">виконання </w:t>
      </w:r>
      <w:r w:rsidR="00277BCE" w:rsidRPr="00221BAC">
        <w:rPr>
          <w:sz w:val="26"/>
          <w:szCs w:val="26"/>
        </w:rPr>
        <w:t>завдань</w:t>
      </w:r>
      <w:r w:rsidR="00AF66CB" w:rsidRPr="00221BAC">
        <w:rPr>
          <w:sz w:val="26"/>
          <w:szCs w:val="26"/>
        </w:rPr>
        <w:t xml:space="preserve"> </w:t>
      </w:r>
      <w:r w:rsidR="00277BCE" w:rsidRPr="00221BAC">
        <w:rPr>
          <w:sz w:val="26"/>
          <w:szCs w:val="26"/>
        </w:rPr>
        <w:t xml:space="preserve">та </w:t>
      </w:r>
      <w:r w:rsidRPr="00221BAC">
        <w:rPr>
          <w:sz w:val="26"/>
          <w:szCs w:val="26"/>
        </w:rPr>
        <w:t xml:space="preserve">самостійної роботи, </w:t>
      </w:r>
      <w:r w:rsidR="002D7A25" w:rsidRPr="00221BAC">
        <w:rPr>
          <w:sz w:val="26"/>
          <w:szCs w:val="26"/>
        </w:rPr>
        <w:t>підготовк</w:t>
      </w:r>
      <w:r w:rsidRPr="00221BAC">
        <w:rPr>
          <w:sz w:val="26"/>
          <w:szCs w:val="26"/>
        </w:rPr>
        <w:t>у</w:t>
      </w:r>
      <w:r w:rsidR="002D7A25" w:rsidRPr="00221BAC">
        <w:rPr>
          <w:sz w:val="26"/>
          <w:szCs w:val="26"/>
        </w:rPr>
        <w:t xml:space="preserve"> випускної роботи </w:t>
      </w:r>
      <w:r w:rsidR="00DC79E1" w:rsidRPr="00221BAC">
        <w:rPr>
          <w:sz w:val="26"/>
          <w:szCs w:val="26"/>
        </w:rPr>
        <w:t>або складання заліку</w:t>
      </w:r>
      <w:r w:rsidR="002D7A25" w:rsidRPr="00221BAC">
        <w:rPr>
          <w:sz w:val="26"/>
          <w:szCs w:val="26"/>
        </w:rPr>
        <w:t xml:space="preserve">. </w:t>
      </w:r>
    </w:p>
    <w:p w:rsidR="002D7A25" w:rsidRPr="00221BAC" w:rsidRDefault="00AE4A50" w:rsidP="00097CE0">
      <w:pPr>
        <w:keepLines/>
        <w:spacing w:after="12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Термін навчання </w:t>
      </w:r>
      <w:r w:rsidR="002D7A25" w:rsidRPr="00221BAC">
        <w:rPr>
          <w:sz w:val="26"/>
          <w:szCs w:val="26"/>
        </w:rPr>
        <w:t xml:space="preserve">– </w:t>
      </w:r>
      <w:r w:rsidR="008C5452" w:rsidRPr="00221BAC">
        <w:rPr>
          <w:sz w:val="26"/>
          <w:szCs w:val="26"/>
        </w:rPr>
        <w:t>6</w:t>
      </w:r>
      <w:r w:rsidR="002D7A25" w:rsidRPr="00221BAC">
        <w:rPr>
          <w:sz w:val="26"/>
          <w:szCs w:val="26"/>
        </w:rPr>
        <w:t>-</w:t>
      </w:r>
      <w:r w:rsidR="008C5452" w:rsidRPr="00221BAC">
        <w:rPr>
          <w:sz w:val="26"/>
          <w:szCs w:val="26"/>
        </w:rPr>
        <w:t>8</w:t>
      </w:r>
      <w:r w:rsidR="002D7A25" w:rsidRPr="00221BAC">
        <w:rPr>
          <w:sz w:val="26"/>
          <w:szCs w:val="26"/>
        </w:rPr>
        <w:t xml:space="preserve"> тижнів</w:t>
      </w:r>
      <w:r w:rsidR="008C5452" w:rsidRPr="00221BAC">
        <w:rPr>
          <w:sz w:val="26"/>
          <w:szCs w:val="26"/>
        </w:rPr>
        <w:t xml:space="preserve">. Аудиторні заняття </w:t>
      </w:r>
      <w:r w:rsidR="00527BA3" w:rsidRPr="00221BAC">
        <w:rPr>
          <w:sz w:val="26"/>
          <w:szCs w:val="26"/>
        </w:rPr>
        <w:t>(</w:t>
      </w:r>
      <w:r w:rsidR="00A12098" w:rsidRPr="00221BAC">
        <w:rPr>
          <w:sz w:val="26"/>
          <w:szCs w:val="26"/>
        </w:rPr>
        <w:t xml:space="preserve">за дистанційною формою </w:t>
      </w:r>
      <w:r w:rsidR="00492676" w:rsidRPr="00221BAC">
        <w:rPr>
          <w:sz w:val="26"/>
          <w:szCs w:val="26"/>
        </w:rPr>
        <w:t>–</w:t>
      </w:r>
      <w:r w:rsidR="00A12098" w:rsidRPr="00221BAC">
        <w:rPr>
          <w:sz w:val="26"/>
          <w:szCs w:val="26"/>
        </w:rPr>
        <w:t xml:space="preserve"> </w:t>
      </w:r>
      <w:r w:rsidR="00527BA3" w:rsidRPr="00221BAC">
        <w:rPr>
          <w:sz w:val="26"/>
          <w:szCs w:val="26"/>
        </w:rPr>
        <w:t xml:space="preserve">в форматі </w:t>
      </w:r>
      <w:proofErr w:type="spellStart"/>
      <w:r w:rsidR="00527BA3" w:rsidRPr="00221BAC">
        <w:rPr>
          <w:sz w:val="26"/>
          <w:szCs w:val="26"/>
        </w:rPr>
        <w:t>вебінарів</w:t>
      </w:r>
      <w:proofErr w:type="spellEnd"/>
      <w:r w:rsidR="00527BA3" w:rsidRPr="00221BAC">
        <w:rPr>
          <w:sz w:val="26"/>
          <w:szCs w:val="26"/>
        </w:rPr>
        <w:t xml:space="preserve">) </w:t>
      </w:r>
      <w:r w:rsidR="008C5452" w:rsidRPr="00221BAC">
        <w:rPr>
          <w:sz w:val="26"/>
          <w:szCs w:val="26"/>
        </w:rPr>
        <w:t xml:space="preserve">проходять </w:t>
      </w:r>
      <w:r w:rsidR="002D7A25" w:rsidRPr="00221BAC">
        <w:rPr>
          <w:sz w:val="26"/>
          <w:szCs w:val="26"/>
        </w:rPr>
        <w:t>2-3 рази на тиждень з</w:t>
      </w:r>
      <w:r w:rsidR="009D21E0" w:rsidRPr="00221BAC">
        <w:rPr>
          <w:sz w:val="26"/>
          <w:szCs w:val="26"/>
        </w:rPr>
        <w:t>а розкладом</w:t>
      </w:r>
      <w:r w:rsidR="00097CE0" w:rsidRPr="00221BAC">
        <w:rPr>
          <w:sz w:val="26"/>
          <w:szCs w:val="26"/>
        </w:rPr>
        <w:t>, який затверджується після формування групи</w:t>
      </w:r>
      <w:r w:rsidR="008C5452" w:rsidRPr="00221BAC">
        <w:rPr>
          <w:sz w:val="26"/>
          <w:szCs w:val="26"/>
        </w:rPr>
        <w:t>.</w:t>
      </w:r>
    </w:p>
    <w:p w:rsidR="00E41C5D" w:rsidRPr="00221BAC" w:rsidRDefault="00E41C5D" w:rsidP="00097CE0">
      <w:pPr>
        <w:spacing w:after="12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Загальний обсяг програм навчання складає </w:t>
      </w:r>
      <w:r w:rsidR="00097CE0" w:rsidRPr="00221BAC">
        <w:rPr>
          <w:b/>
          <w:sz w:val="26"/>
          <w:szCs w:val="26"/>
        </w:rPr>
        <w:t>90</w:t>
      </w:r>
      <w:r w:rsidRPr="00221BAC">
        <w:rPr>
          <w:b/>
          <w:sz w:val="26"/>
          <w:szCs w:val="26"/>
        </w:rPr>
        <w:t xml:space="preserve"> акад. годин (3 кредит</w:t>
      </w:r>
      <w:r w:rsidR="00097CE0" w:rsidRPr="00221BAC">
        <w:rPr>
          <w:b/>
          <w:sz w:val="26"/>
          <w:szCs w:val="26"/>
        </w:rPr>
        <w:t>и</w:t>
      </w:r>
      <w:r w:rsidRPr="00221BAC">
        <w:rPr>
          <w:b/>
          <w:sz w:val="26"/>
          <w:szCs w:val="26"/>
        </w:rPr>
        <w:t xml:space="preserve"> ECTS)</w:t>
      </w:r>
      <w:r w:rsidR="00B9754A" w:rsidRPr="00221BAC">
        <w:rPr>
          <w:sz w:val="26"/>
          <w:szCs w:val="26"/>
        </w:rPr>
        <w:t>.</w:t>
      </w:r>
    </w:p>
    <w:p w:rsidR="00CC2C08" w:rsidRPr="00221BAC" w:rsidRDefault="00F70637" w:rsidP="00097CE0">
      <w:pPr>
        <w:spacing w:after="12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Після завершення навчання</w:t>
      </w:r>
      <w:r w:rsidR="00CC2C08" w:rsidRPr="00221BAC">
        <w:rPr>
          <w:sz w:val="26"/>
          <w:szCs w:val="26"/>
        </w:rPr>
        <w:t>, за умови  виконання навчальної програми, слухачі отримують Свідоцтво про підвищення кваліфікації КПІ ім. Ігоря Сікорського.</w:t>
      </w:r>
    </w:p>
    <w:p w:rsidR="001F2A4C" w:rsidRPr="00221BAC" w:rsidRDefault="001F2A4C" w:rsidP="00097CE0">
      <w:pPr>
        <w:keepNext/>
        <w:keepLines/>
        <w:spacing w:after="120"/>
        <w:ind w:left="0"/>
        <w:jc w:val="both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t xml:space="preserve">Для зарахування на навчання за програмами підвищення кваліфікації науково-педагогічних </w:t>
      </w:r>
      <w:r w:rsidR="00CB3A36" w:rsidRPr="00221BAC">
        <w:rPr>
          <w:b/>
          <w:sz w:val="26"/>
          <w:szCs w:val="26"/>
        </w:rPr>
        <w:t xml:space="preserve">та педагогічних </w:t>
      </w:r>
      <w:r w:rsidRPr="00221BAC">
        <w:rPr>
          <w:b/>
          <w:sz w:val="26"/>
          <w:szCs w:val="26"/>
        </w:rPr>
        <w:t>працівників у 202</w:t>
      </w:r>
      <w:r w:rsidR="00121F9B" w:rsidRPr="00221BAC">
        <w:rPr>
          <w:b/>
          <w:sz w:val="26"/>
          <w:szCs w:val="26"/>
          <w:lang w:val="ru-RU"/>
        </w:rPr>
        <w:t>5</w:t>
      </w:r>
      <w:r w:rsidR="00121F9B" w:rsidRPr="00221BAC">
        <w:rPr>
          <w:b/>
          <w:sz w:val="26"/>
          <w:szCs w:val="26"/>
        </w:rPr>
        <w:t>-</w:t>
      </w:r>
      <w:r w:rsidRPr="00221BAC">
        <w:rPr>
          <w:b/>
          <w:sz w:val="26"/>
          <w:szCs w:val="26"/>
        </w:rPr>
        <w:t>202</w:t>
      </w:r>
      <w:r w:rsidR="00121F9B" w:rsidRPr="00221BAC">
        <w:rPr>
          <w:b/>
          <w:sz w:val="26"/>
          <w:szCs w:val="26"/>
          <w:lang w:val="ru-RU"/>
        </w:rPr>
        <w:t>6</w:t>
      </w:r>
      <w:r w:rsidRPr="00221BAC">
        <w:rPr>
          <w:b/>
          <w:sz w:val="26"/>
          <w:szCs w:val="26"/>
        </w:rPr>
        <w:t xml:space="preserve"> </w:t>
      </w:r>
      <w:proofErr w:type="spellStart"/>
      <w:r w:rsidRPr="00221BAC">
        <w:rPr>
          <w:b/>
          <w:sz w:val="26"/>
          <w:szCs w:val="26"/>
        </w:rPr>
        <w:t>н.р</w:t>
      </w:r>
      <w:proofErr w:type="spellEnd"/>
      <w:r w:rsidRPr="00221BAC">
        <w:rPr>
          <w:b/>
          <w:sz w:val="26"/>
          <w:szCs w:val="26"/>
        </w:rPr>
        <w:t>. необхідно:</w:t>
      </w:r>
    </w:p>
    <w:p w:rsidR="001F2A4C" w:rsidRPr="00BE11B3" w:rsidRDefault="001F2A4C" w:rsidP="00583E0B">
      <w:pPr>
        <w:spacing w:after="120"/>
        <w:ind w:left="0"/>
        <w:jc w:val="both"/>
        <w:rPr>
          <w:b/>
          <w:sz w:val="26"/>
          <w:szCs w:val="26"/>
          <w:u w:val="single"/>
        </w:rPr>
      </w:pPr>
      <w:r w:rsidRPr="00BE11B3">
        <w:rPr>
          <w:b/>
          <w:sz w:val="26"/>
          <w:szCs w:val="26"/>
          <w:u w:val="single"/>
        </w:rPr>
        <w:t>Науково-педагогічним</w:t>
      </w:r>
      <w:r w:rsidR="00CB3A36" w:rsidRPr="00BE11B3">
        <w:rPr>
          <w:b/>
          <w:sz w:val="26"/>
          <w:szCs w:val="26"/>
          <w:u w:val="single"/>
        </w:rPr>
        <w:t>, педагогічним</w:t>
      </w:r>
      <w:r w:rsidRPr="00BE11B3">
        <w:rPr>
          <w:b/>
          <w:sz w:val="26"/>
          <w:szCs w:val="26"/>
          <w:u w:val="single"/>
        </w:rPr>
        <w:t xml:space="preserve"> працівникам:</w:t>
      </w:r>
    </w:p>
    <w:p w:rsidR="001F2A4C" w:rsidRPr="00221BAC" w:rsidRDefault="001F2A4C" w:rsidP="00583E0B">
      <w:pPr>
        <w:numPr>
          <w:ilvl w:val="0"/>
          <w:numId w:val="30"/>
        </w:numPr>
        <w:tabs>
          <w:tab w:val="num" w:pos="567"/>
        </w:tabs>
        <w:spacing w:after="60"/>
        <w:ind w:left="357"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Ознайомитись зі списком програм підвищення кваліфікації та відповідними навчальними програмами;</w:t>
      </w:r>
    </w:p>
    <w:p w:rsidR="001F2A4C" w:rsidRPr="00221BAC" w:rsidRDefault="0077403B" w:rsidP="00583E0B">
      <w:pPr>
        <w:numPr>
          <w:ilvl w:val="0"/>
          <w:numId w:val="30"/>
        </w:numPr>
        <w:tabs>
          <w:tab w:val="num" w:pos="567"/>
        </w:tabs>
        <w:spacing w:after="60"/>
        <w:ind w:left="357"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П</w:t>
      </w:r>
      <w:r w:rsidR="00891A9C" w:rsidRPr="00221BAC">
        <w:rPr>
          <w:sz w:val="26"/>
          <w:szCs w:val="26"/>
        </w:rPr>
        <w:t>одати заявку на обран</w:t>
      </w:r>
      <w:r w:rsidRPr="00221BAC">
        <w:rPr>
          <w:sz w:val="26"/>
          <w:szCs w:val="26"/>
        </w:rPr>
        <w:t>у програму</w:t>
      </w:r>
      <w:r w:rsidR="00891A9C" w:rsidRPr="00221BAC">
        <w:rPr>
          <w:sz w:val="26"/>
          <w:szCs w:val="26"/>
        </w:rPr>
        <w:t xml:space="preserve"> </w:t>
      </w:r>
      <w:r w:rsidR="00EA420B" w:rsidRPr="00221BAC">
        <w:rPr>
          <w:sz w:val="26"/>
          <w:szCs w:val="26"/>
        </w:rPr>
        <w:t>від</w:t>
      </w:r>
      <w:r w:rsidR="006542C3" w:rsidRPr="00221BAC">
        <w:rPr>
          <w:sz w:val="26"/>
          <w:szCs w:val="26"/>
        </w:rPr>
        <w:t xml:space="preserve">повідальній особі </w:t>
      </w:r>
      <w:r w:rsidR="00CD2186" w:rsidRPr="00221BAC">
        <w:rPr>
          <w:sz w:val="26"/>
          <w:szCs w:val="26"/>
        </w:rPr>
        <w:t xml:space="preserve">кафедри </w:t>
      </w:r>
      <w:r w:rsidR="00EA420B" w:rsidRPr="00221BAC">
        <w:rPr>
          <w:sz w:val="26"/>
          <w:szCs w:val="26"/>
        </w:rPr>
        <w:t>або факультету</w:t>
      </w:r>
      <w:r w:rsidR="008D2F30" w:rsidRPr="00221BAC">
        <w:rPr>
          <w:sz w:val="26"/>
          <w:szCs w:val="26"/>
        </w:rPr>
        <w:t xml:space="preserve"> </w:t>
      </w:r>
      <w:r w:rsidR="00A32C6C" w:rsidRPr="00221BAC">
        <w:rPr>
          <w:sz w:val="26"/>
          <w:szCs w:val="26"/>
        </w:rPr>
        <w:t>(</w:t>
      </w:r>
      <w:r w:rsidR="008D2F30" w:rsidRPr="00221BAC">
        <w:rPr>
          <w:sz w:val="26"/>
          <w:szCs w:val="26"/>
        </w:rPr>
        <w:t>для складання Загальної заявки від факультету</w:t>
      </w:r>
      <w:r w:rsidR="00A32C6C" w:rsidRPr="00221BAC">
        <w:rPr>
          <w:sz w:val="26"/>
          <w:szCs w:val="26"/>
        </w:rPr>
        <w:t>)</w:t>
      </w:r>
      <w:r w:rsidR="00396B82" w:rsidRPr="00221BAC">
        <w:rPr>
          <w:sz w:val="26"/>
          <w:szCs w:val="26"/>
        </w:rPr>
        <w:t>;</w:t>
      </w:r>
    </w:p>
    <w:p w:rsidR="00B85F59" w:rsidRPr="00C30E95" w:rsidRDefault="004B43BE" w:rsidP="0084223D">
      <w:pPr>
        <w:numPr>
          <w:ilvl w:val="0"/>
          <w:numId w:val="30"/>
        </w:numPr>
        <w:spacing w:after="60"/>
        <w:ind w:left="357" w:hanging="357"/>
        <w:rPr>
          <w:sz w:val="26"/>
          <w:szCs w:val="26"/>
          <w:u w:val="single"/>
        </w:rPr>
      </w:pPr>
      <w:r w:rsidRPr="00221BAC">
        <w:rPr>
          <w:sz w:val="26"/>
          <w:szCs w:val="26"/>
        </w:rPr>
        <w:t xml:space="preserve">Зареєструвати свою </w:t>
      </w:r>
      <w:r w:rsidR="002A678A" w:rsidRPr="00221BAC">
        <w:rPr>
          <w:sz w:val="26"/>
          <w:szCs w:val="26"/>
        </w:rPr>
        <w:t xml:space="preserve">особисту </w:t>
      </w:r>
      <w:r w:rsidRPr="00221BAC">
        <w:rPr>
          <w:sz w:val="26"/>
          <w:szCs w:val="26"/>
        </w:rPr>
        <w:t>заявку</w:t>
      </w:r>
      <w:r w:rsidR="000B7C89" w:rsidRPr="00221BAC">
        <w:rPr>
          <w:sz w:val="26"/>
          <w:szCs w:val="26"/>
        </w:rPr>
        <w:t xml:space="preserve"> </w:t>
      </w:r>
      <w:r w:rsidR="000F47AC" w:rsidRPr="00221BAC">
        <w:rPr>
          <w:sz w:val="26"/>
          <w:szCs w:val="26"/>
        </w:rPr>
        <w:t xml:space="preserve">онлайн: </w:t>
      </w:r>
      <w:r w:rsidR="00B86154" w:rsidRPr="00221BAC">
        <w:rPr>
          <w:sz w:val="26"/>
          <w:szCs w:val="26"/>
        </w:rPr>
        <w:t xml:space="preserve">на сайті ІПО </w:t>
      </w:r>
      <w:hyperlink r:id="rId9" w:history="1">
        <w:r w:rsidR="0077403B" w:rsidRPr="00221BAC">
          <w:rPr>
            <w:rStyle w:val="a5"/>
            <w:sz w:val="26"/>
            <w:szCs w:val="26"/>
          </w:rPr>
          <w:t>http://ipo.kpi.ua</w:t>
        </w:r>
      </w:hyperlink>
      <w:r w:rsidR="0077403B" w:rsidRPr="00221BAC">
        <w:rPr>
          <w:sz w:val="26"/>
          <w:szCs w:val="26"/>
        </w:rPr>
        <w:t xml:space="preserve"> </w:t>
      </w:r>
      <w:r w:rsidR="00B86154" w:rsidRPr="00221BAC">
        <w:rPr>
          <w:sz w:val="26"/>
          <w:szCs w:val="26"/>
        </w:rPr>
        <w:t>в розділі «</w:t>
      </w:r>
      <w:r w:rsidR="00D12828" w:rsidRPr="00221BAC">
        <w:rPr>
          <w:sz w:val="26"/>
          <w:szCs w:val="26"/>
        </w:rPr>
        <w:t>Програми п</w:t>
      </w:r>
      <w:r w:rsidR="00B86154" w:rsidRPr="00221BAC">
        <w:rPr>
          <w:sz w:val="26"/>
          <w:szCs w:val="26"/>
        </w:rPr>
        <w:t xml:space="preserve">ідвищення кваліфікації </w:t>
      </w:r>
      <w:r w:rsidR="00D12828" w:rsidRPr="00221BAC">
        <w:rPr>
          <w:sz w:val="26"/>
          <w:szCs w:val="26"/>
        </w:rPr>
        <w:t>для співробітників КПІ ім. Ігоря Сікорського</w:t>
      </w:r>
      <w:r w:rsidR="00B86154" w:rsidRPr="00221BAC">
        <w:rPr>
          <w:sz w:val="26"/>
          <w:szCs w:val="26"/>
        </w:rPr>
        <w:t>»</w:t>
      </w:r>
      <w:r w:rsidR="00CB2F54" w:rsidRPr="00221BAC">
        <w:rPr>
          <w:sz w:val="26"/>
          <w:szCs w:val="26"/>
        </w:rPr>
        <w:t>,</w:t>
      </w:r>
      <w:r w:rsidR="000F47AC" w:rsidRPr="00221BAC">
        <w:rPr>
          <w:sz w:val="26"/>
          <w:szCs w:val="26"/>
        </w:rPr>
        <w:t xml:space="preserve"> </w:t>
      </w:r>
      <w:r w:rsidR="00B86154" w:rsidRPr="00221BAC">
        <w:rPr>
          <w:sz w:val="26"/>
          <w:szCs w:val="26"/>
        </w:rPr>
        <w:t>або за посиланням:</w:t>
      </w:r>
      <w:r w:rsidR="0084223D" w:rsidRPr="0084223D">
        <w:rPr>
          <w:sz w:val="26"/>
          <w:szCs w:val="26"/>
          <w:lang w:val="ru-RU"/>
        </w:rPr>
        <w:t xml:space="preserve"> </w:t>
      </w:r>
      <w:hyperlink r:id="rId10" w:history="1">
        <w:r w:rsidR="0084223D" w:rsidRPr="0084223D">
          <w:rPr>
            <w:rStyle w:val="a5"/>
            <w:sz w:val="26"/>
            <w:szCs w:val="26"/>
            <w:lang w:val="en-US"/>
          </w:rPr>
          <w:t>https</w:t>
        </w:r>
        <w:r w:rsidR="0084223D" w:rsidRPr="0084223D">
          <w:rPr>
            <w:rStyle w:val="a5"/>
            <w:sz w:val="26"/>
            <w:szCs w:val="26"/>
            <w:lang w:val="ru-RU"/>
          </w:rPr>
          <w:t>://</w:t>
        </w:r>
        <w:r w:rsidR="0084223D" w:rsidRPr="0084223D">
          <w:rPr>
            <w:rStyle w:val="a5"/>
            <w:sz w:val="26"/>
            <w:szCs w:val="26"/>
            <w:lang w:val="en-US"/>
          </w:rPr>
          <w:t>tinyurl</w:t>
        </w:r>
        <w:r w:rsidR="0084223D" w:rsidRPr="0084223D">
          <w:rPr>
            <w:rStyle w:val="a5"/>
            <w:sz w:val="26"/>
            <w:szCs w:val="26"/>
            <w:lang w:val="ru-RU"/>
          </w:rPr>
          <w:t>.</w:t>
        </w:r>
        <w:r w:rsidR="0084223D" w:rsidRPr="0084223D">
          <w:rPr>
            <w:rStyle w:val="a5"/>
            <w:sz w:val="26"/>
            <w:szCs w:val="26"/>
            <w:lang w:val="en-US"/>
          </w:rPr>
          <w:t>com</w:t>
        </w:r>
        <w:r w:rsidR="0084223D" w:rsidRPr="0084223D">
          <w:rPr>
            <w:rStyle w:val="a5"/>
            <w:sz w:val="26"/>
            <w:szCs w:val="26"/>
            <w:lang w:val="ru-RU"/>
          </w:rPr>
          <w:t>/</w:t>
        </w:r>
        <w:r w:rsidR="0084223D" w:rsidRPr="0084223D">
          <w:rPr>
            <w:rStyle w:val="a5"/>
            <w:sz w:val="26"/>
            <w:szCs w:val="26"/>
            <w:lang w:val="en-US"/>
          </w:rPr>
          <w:t>ipokpi</w:t>
        </w:r>
        <w:r w:rsidR="0084223D" w:rsidRPr="0084223D">
          <w:rPr>
            <w:rStyle w:val="a5"/>
            <w:sz w:val="26"/>
            <w:szCs w:val="26"/>
            <w:lang w:val="ru-RU"/>
          </w:rPr>
          <w:t>2025</w:t>
        </w:r>
      </w:hyperlink>
      <w:r w:rsidR="00CB2F54" w:rsidRPr="0084223D">
        <w:rPr>
          <w:sz w:val="26"/>
          <w:szCs w:val="26"/>
        </w:rPr>
        <w:t xml:space="preserve"> </w:t>
      </w:r>
      <w:r w:rsidR="000F47AC" w:rsidRPr="0084223D">
        <w:rPr>
          <w:sz w:val="26"/>
          <w:szCs w:val="26"/>
        </w:rPr>
        <w:t>а</w:t>
      </w:r>
      <w:r w:rsidR="00CB2F54" w:rsidRPr="0084223D">
        <w:rPr>
          <w:sz w:val="26"/>
          <w:szCs w:val="26"/>
        </w:rPr>
        <w:t>бо за</w:t>
      </w:r>
      <w:r w:rsidR="00CB3A36" w:rsidRPr="0084223D">
        <w:rPr>
          <w:sz w:val="26"/>
          <w:szCs w:val="26"/>
        </w:rPr>
        <w:t xml:space="preserve"> </w:t>
      </w:r>
      <w:r w:rsidR="00CB2F54" w:rsidRPr="00C30E95">
        <w:rPr>
          <w:sz w:val="26"/>
          <w:szCs w:val="26"/>
        </w:rPr>
        <w:t>QR</w:t>
      </w:r>
      <w:r w:rsidR="00CB3A36" w:rsidRPr="00C30E95">
        <w:rPr>
          <w:sz w:val="26"/>
          <w:szCs w:val="26"/>
        </w:rPr>
        <w:noBreakHyphen/>
      </w:r>
      <w:r w:rsidR="00CB2F54" w:rsidRPr="00C30E95">
        <w:rPr>
          <w:sz w:val="26"/>
          <w:szCs w:val="26"/>
        </w:rPr>
        <w:t>кодом</w:t>
      </w:r>
      <w:r w:rsidR="00DD6CB9" w:rsidRPr="00C30E95">
        <w:rPr>
          <w:sz w:val="26"/>
          <w:szCs w:val="26"/>
        </w:rPr>
        <w:t>:</w:t>
      </w:r>
    </w:p>
    <w:p w:rsidR="008F2EF4" w:rsidRPr="0084223D" w:rsidRDefault="0084223D" w:rsidP="00B85F59">
      <w:pPr>
        <w:spacing w:after="60"/>
        <w:ind w:left="426"/>
        <w:rPr>
          <w:sz w:val="26"/>
          <w:szCs w:val="26"/>
        </w:rPr>
      </w:pPr>
      <w:r w:rsidRPr="0084223D"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627728" cy="6316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09D6F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6739" cy="6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664" w:rsidRPr="00221BAC" w:rsidRDefault="00FA775B" w:rsidP="00FA775B">
      <w:pPr>
        <w:keepNext/>
        <w:keepLines/>
        <w:spacing w:after="100"/>
        <w:ind w:left="0"/>
        <w:jc w:val="both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t>Звер</w:t>
      </w:r>
      <w:r w:rsidR="000A2A7D" w:rsidRPr="00221BAC">
        <w:rPr>
          <w:b/>
          <w:sz w:val="26"/>
          <w:szCs w:val="26"/>
        </w:rPr>
        <w:t>таємо</w:t>
      </w:r>
      <w:r w:rsidR="00980664" w:rsidRPr="00221BAC">
        <w:rPr>
          <w:b/>
          <w:sz w:val="26"/>
          <w:szCs w:val="26"/>
        </w:rPr>
        <w:t xml:space="preserve"> у</w:t>
      </w:r>
      <w:r w:rsidRPr="00221BAC">
        <w:rPr>
          <w:b/>
          <w:sz w:val="26"/>
          <w:szCs w:val="26"/>
        </w:rPr>
        <w:t>вагу</w:t>
      </w:r>
      <w:r w:rsidR="00980664" w:rsidRPr="00221BAC">
        <w:rPr>
          <w:b/>
          <w:sz w:val="26"/>
          <w:szCs w:val="26"/>
        </w:rPr>
        <w:t>:</w:t>
      </w:r>
    </w:p>
    <w:p w:rsidR="00980664" w:rsidRPr="00221BAC" w:rsidRDefault="00FA775B" w:rsidP="000A2A7D">
      <w:pPr>
        <w:keepNext/>
        <w:keepLines/>
        <w:numPr>
          <w:ilvl w:val="0"/>
          <w:numId w:val="41"/>
        </w:numPr>
        <w:spacing w:after="10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при формуванні груп розглядатимуться тільки ті онлайн-заявки, які підтверджені Загальною заявкою від факультету</w:t>
      </w:r>
      <w:r w:rsidR="00980664" w:rsidRPr="00221BAC">
        <w:rPr>
          <w:sz w:val="26"/>
          <w:szCs w:val="26"/>
        </w:rPr>
        <w:t>;</w:t>
      </w:r>
    </w:p>
    <w:p w:rsidR="00FA775B" w:rsidRPr="00221BAC" w:rsidRDefault="00D27DCE" w:rsidP="000A2A7D">
      <w:pPr>
        <w:keepNext/>
        <w:keepLines/>
        <w:numPr>
          <w:ilvl w:val="0"/>
          <w:numId w:val="41"/>
        </w:numPr>
        <w:spacing w:after="10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після формування відповідної групи та затвердження її розкладу слухачам буде надсилатися запрошення на навчання на </w:t>
      </w:r>
      <w:r w:rsidRPr="00221BAC">
        <w:rPr>
          <w:sz w:val="26"/>
          <w:szCs w:val="26"/>
          <w:lang w:val="en-US"/>
        </w:rPr>
        <w:t>e</w:t>
      </w:r>
      <w:r w:rsidRPr="00221BAC">
        <w:rPr>
          <w:sz w:val="26"/>
          <w:szCs w:val="26"/>
        </w:rPr>
        <w:t>-</w:t>
      </w:r>
      <w:r w:rsidRPr="00221BAC">
        <w:rPr>
          <w:sz w:val="26"/>
          <w:szCs w:val="26"/>
          <w:lang w:val="en-US"/>
        </w:rPr>
        <w:t>mail</w:t>
      </w:r>
      <w:r w:rsidRPr="00221BAC">
        <w:rPr>
          <w:sz w:val="26"/>
          <w:szCs w:val="26"/>
        </w:rPr>
        <w:t>, який вказано в онлайн- реєстрації.</w:t>
      </w:r>
    </w:p>
    <w:p w:rsidR="001F2A4C" w:rsidRPr="00221BAC" w:rsidRDefault="001F2A4C" w:rsidP="008F2EF4">
      <w:pPr>
        <w:spacing w:before="120" w:after="120"/>
        <w:ind w:left="0"/>
        <w:jc w:val="both"/>
        <w:rPr>
          <w:b/>
          <w:sz w:val="26"/>
          <w:szCs w:val="26"/>
          <w:u w:val="single"/>
        </w:rPr>
      </w:pPr>
      <w:r w:rsidRPr="00221BAC">
        <w:rPr>
          <w:b/>
          <w:sz w:val="26"/>
          <w:szCs w:val="26"/>
          <w:u w:val="single"/>
        </w:rPr>
        <w:t>Факультетам та інститутам:</w:t>
      </w:r>
    </w:p>
    <w:p w:rsidR="001F2A4C" w:rsidRPr="00221BAC" w:rsidRDefault="001F2A4C" w:rsidP="00583E0B">
      <w:pPr>
        <w:numPr>
          <w:ilvl w:val="0"/>
          <w:numId w:val="37"/>
        </w:numPr>
        <w:spacing w:after="6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Розповсюдити </w:t>
      </w:r>
      <w:r w:rsidR="00215F4D" w:rsidRPr="00221BAC">
        <w:rPr>
          <w:sz w:val="26"/>
          <w:szCs w:val="26"/>
        </w:rPr>
        <w:t xml:space="preserve">цей </w:t>
      </w:r>
      <w:r w:rsidR="00DB6BA7" w:rsidRPr="00221BAC">
        <w:rPr>
          <w:sz w:val="26"/>
          <w:szCs w:val="26"/>
        </w:rPr>
        <w:t>І</w:t>
      </w:r>
      <w:r w:rsidRPr="00221BAC">
        <w:rPr>
          <w:sz w:val="26"/>
          <w:szCs w:val="26"/>
        </w:rPr>
        <w:t>нформаційний лист серед науково-</w:t>
      </w:r>
      <w:r w:rsidR="001D095B" w:rsidRPr="00221BAC">
        <w:rPr>
          <w:sz w:val="26"/>
          <w:szCs w:val="26"/>
        </w:rPr>
        <w:t>педагогічних</w:t>
      </w:r>
      <w:r w:rsidR="00340A68" w:rsidRPr="00221BAC">
        <w:rPr>
          <w:sz w:val="26"/>
          <w:szCs w:val="26"/>
        </w:rPr>
        <w:t xml:space="preserve"> та педагогічних</w:t>
      </w:r>
      <w:r w:rsidR="001D095B" w:rsidRPr="00221BAC">
        <w:rPr>
          <w:sz w:val="26"/>
          <w:szCs w:val="26"/>
        </w:rPr>
        <w:t xml:space="preserve"> працівників</w:t>
      </w:r>
      <w:r w:rsidRPr="00221BAC">
        <w:rPr>
          <w:sz w:val="26"/>
          <w:szCs w:val="26"/>
        </w:rPr>
        <w:t xml:space="preserve"> факультеті</w:t>
      </w:r>
      <w:r w:rsidR="00AF19E9" w:rsidRPr="00221BAC">
        <w:rPr>
          <w:sz w:val="26"/>
          <w:szCs w:val="26"/>
        </w:rPr>
        <w:t>в/інститутів та їх підрозділів.</w:t>
      </w:r>
    </w:p>
    <w:p w:rsidR="00EA6BB7" w:rsidRPr="00221BAC" w:rsidRDefault="001F2A4C" w:rsidP="00583E0B">
      <w:pPr>
        <w:numPr>
          <w:ilvl w:val="0"/>
          <w:numId w:val="37"/>
        </w:numPr>
        <w:tabs>
          <w:tab w:val="num" w:pos="567"/>
        </w:tabs>
        <w:spacing w:after="60"/>
        <w:ind w:left="357"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Зібрати </w:t>
      </w:r>
      <w:r w:rsidR="00AF19E9" w:rsidRPr="00221BAC">
        <w:rPr>
          <w:sz w:val="26"/>
          <w:szCs w:val="26"/>
        </w:rPr>
        <w:t xml:space="preserve">від підрозділів </w:t>
      </w:r>
      <w:r w:rsidR="00EA420B" w:rsidRPr="00221BAC">
        <w:rPr>
          <w:sz w:val="26"/>
          <w:szCs w:val="26"/>
        </w:rPr>
        <w:t xml:space="preserve">списки науково-педагогічних </w:t>
      </w:r>
      <w:r w:rsidR="00340A68" w:rsidRPr="00221BAC">
        <w:rPr>
          <w:sz w:val="26"/>
          <w:szCs w:val="26"/>
        </w:rPr>
        <w:t xml:space="preserve">та педагогічних </w:t>
      </w:r>
      <w:r w:rsidR="00EA420B" w:rsidRPr="00221BAC">
        <w:rPr>
          <w:sz w:val="26"/>
          <w:szCs w:val="26"/>
        </w:rPr>
        <w:t>працівників, що направляються на навчання в ІПО</w:t>
      </w:r>
      <w:r w:rsidR="00396B82" w:rsidRPr="00221BAC">
        <w:rPr>
          <w:sz w:val="26"/>
          <w:szCs w:val="26"/>
        </w:rPr>
        <w:t>,</w:t>
      </w:r>
      <w:r w:rsidR="00EA420B" w:rsidRPr="00221BAC">
        <w:rPr>
          <w:sz w:val="26"/>
          <w:szCs w:val="26"/>
        </w:rPr>
        <w:t xml:space="preserve"> </w:t>
      </w:r>
      <w:r w:rsidRPr="00221BAC">
        <w:rPr>
          <w:sz w:val="26"/>
          <w:szCs w:val="26"/>
        </w:rPr>
        <w:t xml:space="preserve">та скласти </w:t>
      </w:r>
      <w:r w:rsidR="008D2F30" w:rsidRPr="00221BAC">
        <w:rPr>
          <w:sz w:val="26"/>
          <w:szCs w:val="26"/>
        </w:rPr>
        <w:t>З</w:t>
      </w:r>
      <w:r w:rsidRPr="00221BAC">
        <w:rPr>
          <w:sz w:val="26"/>
          <w:szCs w:val="26"/>
        </w:rPr>
        <w:t xml:space="preserve">агальну заявку </w:t>
      </w:r>
      <w:r w:rsidR="00AF19E9" w:rsidRPr="00221BAC">
        <w:rPr>
          <w:sz w:val="26"/>
          <w:szCs w:val="26"/>
        </w:rPr>
        <w:t xml:space="preserve">від факультету/інституту за формою, наданою в </w:t>
      </w:r>
      <w:r w:rsidRPr="00221BAC">
        <w:rPr>
          <w:i/>
          <w:sz w:val="26"/>
          <w:szCs w:val="26"/>
        </w:rPr>
        <w:t>Додатку</w:t>
      </w:r>
      <w:r w:rsidR="001D6A0D" w:rsidRPr="00221BAC">
        <w:rPr>
          <w:sz w:val="26"/>
          <w:szCs w:val="26"/>
        </w:rPr>
        <w:t>.</w:t>
      </w:r>
    </w:p>
    <w:p w:rsidR="001F2A4C" w:rsidRPr="00221BAC" w:rsidRDefault="001F2A4C" w:rsidP="00583E0B">
      <w:pPr>
        <w:numPr>
          <w:ilvl w:val="0"/>
          <w:numId w:val="37"/>
        </w:numPr>
        <w:tabs>
          <w:tab w:val="num" w:pos="567"/>
        </w:tabs>
        <w:spacing w:after="60"/>
        <w:ind w:left="357" w:hanging="357"/>
        <w:jc w:val="both"/>
        <w:rPr>
          <w:sz w:val="26"/>
          <w:szCs w:val="26"/>
        </w:rPr>
      </w:pPr>
      <w:r w:rsidRPr="00221BAC">
        <w:rPr>
          <w:sz w:val="26"/>
          <w:szCs w:val="26"/>
        </w:rPr>
        <w:t xml:space="preserve">Передати </w:t>
      </w:r>
      <w:r w:rsidR="008D2F30" w:rsidRPr="00221BAC">
        <w:rPr>
          <w:sz w:val="26"/>
          <w:szCs w:val="26"/>
        </w:rPr>
        <w:t xml:space="preserve">Загальну </w:t>
      </w:r>
      <w:r w:rsidRPr="00221BAC">
        <w:rPr>
          <w:sz w:val="26"/>
          <w:szCs w:val="26"/>
        </w:rPr>
        <w:t xml:space="preserve">заявку </w:t>
      </w:r>
      <w:r w:rsidR="00076769" w:rsidRPr="00221BAC">
        <w:rPr>
          <w:sz w:val="26"/>
          <w:szCs w:val="26"/>
        </w:rPr>
        <w:t xml:space="preserve">в паперовому вигляді </w:t>
      </w:r>
      <w:r w:rsidRPr="00221BAC">
        <w:rPr>
          <w:sz w:val="26"/>
          <w:szCs w:val="26"/>
        </w:rPr>
        <w:t xml:space="preserve">з </w:t>
      </w:r>
      <w:r w:rsidR="00CB2F54" w:rsidRPr="00221BAC">
        <w:rPr>
          <w:sz w:val="26"/>
          <w:szCs w:val="26"/>
        </w:rPr>
        <w:t xml:space="preserve">усіма </w:t>
      </w:r>
      <w:r w:rsidRPr="00221BAC">
        <w:rPr>
          <w:sz w:val="26"/>
          <w:szCs w:val="26"/>
        </w:rPr>
        <w:t>відповідними підписами у відділ підвищення кваліфікації ІПО (</w:t>
      </w:r>
      <w:r w:rsidR="00EA420B" w:rsidRPr="00221BAC">
        <w:rPr>
          <w:sz w:val="26"/>
          <w:szCs w:val="26"/>
        </w:rPr>
        <w:t xml:space="preserve">КПІ ім. Ігоря Сікорського, корпус 1, </w:t>
      </w:r>
      <w:proofErr w:type="spellStart"/>
      <w:r w:rsidR="00EA420B" w:rsidRPr="00221BAC">
        <w:rPr>
          <w:sz w:val="26"/>
          <w:szCs w:val="26"/>
        </w:rPr>
        <w:t>енергокрило</w:t>
      </w:r>
      <w:proofErr w:type="spellEnd"/>
      <w:r w:rsidR="00EA420B" w:rsidRPr="00221BAC">
        <w:rPr>
          <w:sz w:val="26"/>
          <w:szCs w:val="26"/>
        </w:rPr>
        <w:t>, офіс 40, к. 1</w:t>
      </w:r>
      <w:r w:rsidRPr="00221BAC">
        <w:rPr>
          <w:sz w:val="26"/>
          <w:szCs w:val="26"/>
        </w:rPr>
        <w:t xml:space="preserve">). </w:t>
      </w:r>
    </w:p>
    <w:p w:rsidR="00EA6BB7" w:rsidRPr="00221BAC" w:rsidRDefault="00EA6BB7" w:rsidP="00583E0B">
      <w:pPr>
        <w:numPr>
          <w:ilvl w:val="0"/>
          <w:numId w:val="37"/>
        </w:numPr>
        <w:tabs>
          <w:tab w:val="num" w:pos="567"/>
        </w:tabs>
        <w:spacing w:after="60"/>
        <w:ind w:left="357" w:hanging="357"/>
        <w:jc w:val="both"/>
        <w:rPr>
          <w:sz w:val="26"/>
          <w:szCs w:val="26"/>
        </w:rPr>
      </w:pPr>
      <w:r w:rsidRPr="00221BAC">
        <w:rPr>
          <w:sz w:val="26"/>
          <w:szCs w:val="26"/>
          <w:u w:val="single"/>
        </w:rPr>
        <w:t>За рішенням факультетів/ інститутів</w:t>
      </w:r>
      <w:r w:rsidRPr="00221BAC">
        <w:rPr>
          <w:sz w:val="26"/>
          <w:szCs w:val="26"/>
        </w:rPr>
        <w:t xml:space="preserve">, </w:t>
      </w:r>
      <w:r w:rsidR="0010584D" w:rsidRPr="00221BAC">
        <w:rPr>
          <w:sz w:val="26"/>
          <w:szCs w:val="26"/>
        </w:rPr>
        <w:t>складання Загальної заявки</w:t>
      </w:r>
      <w:r w:rsidRPr="00221BAC">
        <w:rPr>
          <w:sz w:val="26"/>
          <w:szCs w:val="26"/>
        </w:rPr>
        <w:t xml:space="preserve"> може бути делеговано кафедрам </w:t>
      </w:r>
      <w:r w:rsidR="00AF19E9" w:rsidRPr="00221BAC">
        <w:rPr>
          <w:sz w:val="26"/>
          <w:szCs w:val="26"/>
        </w:rPr>
        <w:t>або</w:t>
      </w:r>
      <w:r w:rsidRPr="00221BAC">
        <w:rPr>
          <w:sz w:val="26"/>
          <w:szCs w:val="26"/>
        </w:rPr>
        <w:t xml:space="preserve"> підрозділам факультетів та інститутів.</w:t>
      </w:r>
    </w:p>
    <w:p w:rsidR="00121F9B" w:rsidRPr="00221BAC" w:rsidRDefault="00121F9B" w:rsidP="00A86A68">
      <w:pPr>
        <w:spacing w:after="100"/>
        <w:ind w:left="0"/>
        <w:jc w:val="both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t xml:space="preserve">Термін подачі заявок: </w:t>
      </w:r>
      <w:r w:rsidRPr="00C30E95">
        <w:rPr>
          <w:b/>
          <w:sz w:val="26"/>
          <w:szCs w:val="26"/>
        </w:rPr>
        <w:t>до 1</w:t>
      </w:r>
      <w:r w:rsidR="00C30E95" w:rsidRPr="00C30E95">
        <w:rPr>
          <w:b/>
          <w:sz w:val="26"/>
          <w:szCs w:val="26"/>
          <w:lang w:val="ru-RU"/>
        </w:rPr>
        <w:t>7</w:t>
      </w:r>
      <w:r w:rsidRPr="00C30E95">
        <w:rPr>
          <w:b/>
          <w:sz w:val="26"/>
          <w:szCs w:val="26"/>
        </w:rPr>
        <w:t xml:space="preserve"> жовтня 2025 р.</w:t>
      </w:r>
    </w:p>
    <w:p w:rsidR="00121F9B" w:rsidRPr="00221BAC" w:rsidRDefault="00121F9B" w:rsidP="00121F9B">
      <w:pPr>
        <w:spacing w:after="120"/>
        <w:ind w:left="0"/>
        <w:jc w:val="both"/>
        <w:rPr>
          <w:sz w:val="26"/>
          <w:szCs w:val="26"/>
        </w:rPr>
      </w:pPr>
      <w:r w:rsidRPr="00221BAC">
        <w:rPr>
          <w:b/>
          <w:sz w:val="26"/>
          <w:szCs w:val="26"/>
        </w:rPr>
        <w:t>Звертаємо увагу</w:t>
      </w:r>
      <w:r w:rsidRPr="00221BAC">
        <w:rPr>
          <w:sz w:val="26"/>
          <w:szCs w:val="26"/>
        </w:rPr>
        <w:t xml:space="preserve">, що навчальні групи формуються за фактично отриманими заявками протягом </w:t>
      </w:r>
      <w:r w:rsidRPr="00221BAC">
        <w:rPr>
          <w:b/>
          <w:sz w:val="26"/>
          <w:szCs w:val="26"/>
        </w:rPr>
        <w:t>усього навчального року</w:t>
      </w:r>
      <w:r w:rsidR="003126ED" w:rsidRPr="00221BAC">
        <w:rPr>
          <w:sz w:val="26"/>
          <w:szCs w:val="26"/>
        </w:rPr>
        <w:t xml:space="preserve"> </w:t>
      </w:r>
      <w:r w:rsidRPr="00221BAC">
        <w:rPr>
          <w:b/>
          <w:sz w:val="26"/>
          <w:szCs w:val="26"/>
        </w:rPr>
        <w:t>незалежно від семестру</w:t>
      </w:r>
      <w:r w:rsidRPr="00221BAC">
        <w:rPr>
          <w:sz w:val="26"/>
          <w:szCs w:val="26"/>
        </w:rPr>
        <w:t>.</w:t>
      </w:r>
    </w:p>
    <w:p w:rsidR="00FA775B" w:rsidRPr="00221BAC" w:rsidRDefault="00FA775B" w:rsidP="00121F9B">
      <w:pPr>
        <w:spacing w:after="120"/>
        <w:ind w:left="0"/>
        <w:jc w:val="both"/>
        <w:rPr>
          <w:sz w:val="26"/>
          <w:szCs w:val="26"/>
          <w:lang w:val="ru-RU"/>
        </w:rPr>
      </w:pPr>
    </w:p>
    <w:p w:rsidR="00D14631" w:rsidRPr="00221BAC" w:rsidRDefault="00D14631" w:rsidP="00E22DEE">
      <w:pPr>
        <w:keepNext/>
        <w:spacing w:before="120" w:after="120"/>
        <w:ind w:left="0"/>
        <w:rPr>
          <w:b/>
          <w:sz w:val="26"/>
          <w:szCs w:val="26"/>
        </w:rPr>
      </w:pPr>
      <w:r w:rsidRPr="00221BAC">
        <w:rPr>
          <w:b/>
          <w:sz w:val="26"/>
          <w:szCs w:val="26"/>
        </w:rPr>
        <w:lastRenderedPageBreak/>
        <w:t>Також інформуємо:</w:t>
      </w:r>
    </w:p>
    <w:p w:rsidR="00F37F23" w:rsidRPr="00221BAC" w:rsidRDefault="00D14631" w:rsidP="009D775D">
      <w:pPr>
        <w:spacing w:after="100"/>
        <w:ind w:left="0"/>
        <w:rPr>
          <w:sz w:val="26"/>
          <w:szCs w:val="26"/>
        </w:rPr>
      </w:pPr>
      <w:r w:rsidRPr="00221BAC">
        <w:rPr>
          <w:sz w:val="26"/>
          <w:szCs w:val="26"/>
        </w:rPr>
        <w:t>Крім вказаних курсів, в</w:t>
      </w:r>
      <w:r w:rsidR="00F37F23" w:rsidRPr="00221BAC">
        <w:rPr>
          <w:sz w:val="26"/>
          <w:szCs w:val="26"/>
        </w:rPr>
        <w:t xml:space="preserve">икладачі </w:t>
      </w:r>
      <w:r w:rsidR="00356517" w:rsidRPr="00221BAC">
        <w:rPr>
          <w:sz w:val="26"/>
          <w:szCs w:val="26"/>
        </w:rPr>
        <w:t xml:space="preserve">можуть </w:t>
      </w:r>
      <w:r w:rsidR="00F37F23" w:rsidRPr="00221BAC">
        <w:rPr>
          <w:sz w:val="26"/>
          <w:szCs w:val="26"/>
        </w:rPr>
        <w:t xml:space="preserve">підвищувати кваліфікацію в ІПО </w:t>
      </w:r>
      <w:r w:rsidR="00CA631A" w:rsidRPr="00221BAC">
        <w:rPr>
          <w:sz w:val="26"/>
          <w:szCs w:val="26"/>
          <w:u w:val="single"/>
        </w:rPr>
        <w:t>за власний рахунок</w:t>
      </w:r>
      <w:r w:rsidR="00CA631A" w:rsidRPr="00221BAC">
        <w:rPr>
          <w:sz w:val="26"/>
          <w:szCs w:val="26"/>
        </w:rPr>
        <w:t xml:space="preserve"> </w:t>
      </w:r>
      <w:r w:rsidR="00F37F23" w:rsidRPr="00221BAC">
        <w:rPr>
          <w:sz w:val="26"/>
          <w:szCs w:val="26"/>
        </w:rPr>
        <w:t>за програмою</w:t>
      </w:r>
      <w:r w:rsidR="00F37F23" w:rsidRPr="00221BAC">
        <w:rPr>
          <w:b/>
          <w:sz w:val="26"/>
          <w:szCs w:val="26"/>
        </w:rPr>
        <w:t xml:space="preserve"> «Англійська мова просунутого рівня В2»</w:t>
      </w:r>
      <w:r w:rsidR="00F37F23" w:rsidRPr="00221BAC">
        <w:rPr>
          <w:sz w:val="26"/>
          <w:szCs w:val="26"/>
        </w:rPr>
        <w:t xml:space="preserve">. </w:t>
      </w:r>
      <w:r w:rsidR="009D21E0" w:rsidRPr="00221BAC">
        <w:rPr>
          <w:sz w:val="26"/>
          <w:szCs w:val="26"/>
        </w:rPr>
        <w:t>Дізнатися д</w:t>
      </w:r>
      <w:r w:rsidR="00F37F23" w:rsidRPr="00221BAC">
        <w:rPr>
          <w:sz w:val="26"/>
          <w:szCs w:val="26"/>
        </w:rPr>
        <w:t>етальніше про програму та реєстраці</w:t>
      </w:r>
      <w:r w:rsidR="009D21E0" w:rsidRPr="00221BAC">
        <w:rPr>
          <w:sz w:val="26"/>
          <w:szCs w:val="26"/>
        </w:rPr>
        <w:t>ю</w:t>
      </w:r>
      <w:r w:rsidR="00F37F23" w:rsidRPr="00221BAC">
        <w:rPr>
          <w:sz w:val="26"/>
          <w:szCs w:val="26"/>
        </w:rPr>
        <w:t xml:space="preserve"> </w:t>
      </w:r>
      <w:r w:rsidR="009D775D" w:rsidRPr="00221BAC">
        <w:rPr>
          <w:sz w:val="26"/>
          <w:szCs w:val="26"/>
        </w:rPr>
        <w:t xml:space="preserve">на навчання за нею </w:t>
      </w:r>
      <w:r w:rsidR="00356517" w:rsidRPr="00221BAC">
        <w:rPr>
          <w:sz w:val="26"/>
          <w:szCs w:val="26"/>
        </w:rPr>
        <w:t xml:space="preserve">можна </w:t>
      </w:r>
      <w:r w:rsidR="00F37F23" w:rsidRPr="00221BAC">
        <w:rPr>
          <w:sz w:val="26"/>
          <w:szCs w:val="26"/>
        </w:rPr>
        <w:t xml:space="preserve">на сайті ІПО </w:t>
      </w:r>
      <w:r w:rsidR="007C292F" w:rsidRPr="00221BAC">
        <w:rPr>
          <w:sz w:val="26"/>
          <w:szCs w:val="26"/>
        </w:rPr>
        <w:t xml:space="preserve">в розділі </w:t>
      </w:r>
      <w:r w:rsidR="00356517" w:rsidRPr="00221BAC">
        <w:rPr>
          <w:sz w:val="26"/>
          <w:szCs w:val="26"/>
        </w:rPr>
        <w:t>«Програми підвищення кваліфікації з англійської мови»</w:t>
      </w:r>
      <w:r w:rsidR="009D21E0" w:rsidRPr="00221BAC">
        <w:rPr>
          <w:sz w:val="26"/>
          <w:szCs w:val="26"/>
        </w:rPr>
        <w:t xml:space="preserve">. </w:t>
      </w:r>
    </w:p>
    <w:p w:rsidR="00C2177A" w:rsidRPr="00221BAC" w:rsidRDefault="00C2177A" w:rsidP="004266E1">
      <w:pPr>
        <w:spacing w:after="60"/>
        <w:ind w:left="0"/>
        <w:jc w:val="both"/>
        <w:rPr>
          <w:sz w:val="24"/>
          <w:szCs w:val="26"/>
        </w:rPr>
      </w:pPr>
      <w:r w:rsidRPr="00221BAC">
        <w:rPr>
          <w:sz w:val="24"/>
          <w:szCs w:val="26"/>
        </w:rPr>
        <w:t>--------</w:t>
      </w:r>
    </w:p>
    <w:p w:rsidR="001F2A4C" w:rsidRPr="00221BAC" w:rsidRDefault="008817E2" w:rsidP="008817E2">
      <w:pPr>
        <w:spacing w:after="6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Цей і</w:t>
      </w:r>
      <w:r w:rsidR="001F2A4C" w:rsidRPr="00221BAC">
        <w:rPr>
          <w:sz w:val="26"/>
          <w:szCs w:val="26"/>
        </w:rPr>
        <w:t xml:space="preserve">нформаційний лист </w:t>
      </w:r>
      <w:r w:rsidR="00CA631A" w:rsidRPr="00221BAC">
        <w:rPr>
          <w:sz w:val="26"/>
          <w:szCs w:val="26"/>
        </w:rPr>
        <w:t>можна подивитися</w:t>
      </w:r>
      <w:r w:rsidR="001F2A4C" w:rsidRPr="00221BAC">
        <w:rPr>
          <w:sz w:val="26"/>
          <w:szCs w:val="26"/>
        </w:rPr>
        <w:t xml:space="preserve"> </w:t>
      </w:r>
      <w:r w:rsidRPr="00221BAC">
        <w:rPr>
          <w:sz w:val="26"/>
          <w:szCs w:val="26"/>
        </w:rPr>
        <w:t xml:space="preserve">також </w:t>
      </w:r>
      <w:r w:rsidR="001F2A4C" w:rsidRPr="00221BAC">
        <w:rPr>
          <w:sz w:val="26"/>
          <w:szCs w:val="26"/>
        </w:rPr>
        <w:t xml:space="preserve">на сайті </w:t>
      </w:r>
      <w:r w:rsidR="00DE3FB1" w:rsidRPr="00221BAC">
        <w:rPr>
          <w:sz w:val="26"/>
          <w:szCs w:val="26"/>
        </w:rPr>
        <w:t>ІПО</w:t>
      </w:r>
      <w:r w:rsidR="001F2A4C" w:rsidRPr="00221BAC">
        <w:rPr>
          <w:sz w:val="26"/>
          <w:szCs w:val="26"/>
        </w:rPr>
        <w:t xml:space="preserve"> </w:t>
      </w:r>
      <w:hyperlink r:id="rId12" w:history="1">
        <w:r w:rsidR="00CA631A" w:rsidRPr="00221BAC">
          <w:rPr>
            <w:rStyle w:val="a5"/>
            <w:sz w:val="26"/>
            <w:szCs w:val="26"/>
          </w:rPr>
          <w:t>http://ipo.kpi.ua</w:t>
        </w:r>
      </w:hyperlink>
      <w:r w:rsidR="00CA631A" w:rsidRPr="00221BAC">
        <w:rPr>
          <w:sz w:val="26"/>
          <w:szCs w:val="26"/>
        </w:rPr>
        <w:t xml:space="preserve"> </w:t>
      </w:r>
      <w:r w:rsidR="001F2A4C" w:rsidRPr="00221BAC">
        <w:rPr>
          <w:sz w:val="26"/>
          <w:szCs w:val="26"/>
        </w:rPr>
        <w:t>в розділі «</w:t>
      </w:r>
      <w:r w:rsidR="00032704" w:rsidRPr="00221BAC">
        <w:rPr>
          <w:sz w:val="26"/>
          <w:szCs w:val="26"/>
        </w:rPr>
        <w:t>Програми п</w:t>
      </w:r>
      <w:r w:rsidR="001F2A4C" w:rsidRPr="00221BAC">
        <w:rPr>
          <w:sz w:val="26"/>
          <w:szCs w:val="26"/>
        </w:rPr>
        <w:t xml:space="preserve">ідвищення кваліфікації </w:t>
      </w:r>
      <w:r w:rsidR="00032704" w:rsidRPr="00221BAC">
        <w:rPr>
          <w:sz w:val="26"/>
          <w:szCs w:val="26"/>
        </w:rPr>
        <w:t xml:space="preserve">для </w:t>
      </w:r>
      <w:r w:rsidR="001F2A4C" w:rsidRPr="00221BAC">
        <w:rPr>
          <w:sz w:val="26"/>
          <w:szCs w:val="26"/>
        </w:rPr>
        <w:t>співробітників КПІ імені Ігоря Сікорського»</w:t>
      </w:r>
      <w:r w:rsidR="00727ED7" w:rsidRPr="00221BAC">
        <w:rPr>
          <w:sz w:val="26"/>
          <w:szCs w:val="26"/>
        </w:rPr>
        <w:t>.</w:t>
      </w:r>
    </w:p>
    <w:p w:rsidR="0087371F" w:rsidRPr="00221BAC" w:rsidRDefault="00E4488A" w:rsidP="008817E2">
      <w:pPr>
        <w:spacing w:after="6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Із</w:t>
      </w:r>
      <w:r w:rsidR="0087371F" w:rsidRPr="00221BAC">
        <w:rPr>
          <w:sz w:val="26"/>
          <w:szCs w:val="26"/>
        </w:rPr>
        <w:t xml:space="preserve"> </w:t>
      </w:r>
      <w:r w:rsidRPr="00221BAC">
        <w:rPr>
          <w:sz w:val="26"/>
          <w:szCs w:val="26"/>
        </w:rPr>
        <w:t>за</w:t>
      </w:r>
      <w:r w:rsidR="0087371F" w:rsidRPr="00221BAC">
        <w:rPr>
          <w:sz w:val="26"/>
          <w:szCs w:val="26"/>
        </w:rPr>
        <w:t>питан</w:t>
      </w:r>
      <w:r w:rsidR="00A77A95" w:rsidRPr="00221BAC">
        <w:rPr>
          <w:sz w:val="26"/>
          <w:szCs w:val="26"/>
        </w:rPr>
        <w:t>нями можна звертатися за e-</w:t>
      </w:r>
      <w:proofErr w:type="spellStart"/>
      <w:r w:rsidR="00A77A95" w:rsidRPr="00221BAC">
        <w:rPr>
          <w:sz w:val="26"/>
          <w:szCs w:val="26"/>
        </w:rPr>
        <w:t>mail</w:t>
      </w:r>
      <w:proofErr w:type="spellEnd"/>
      <w:r w:rsidR="0087371F" w:rsidRPr="00221BAC">
        <w:rPr>
          <w:sz w:val="26"/>
          <w:szCs w:val="26"/>
        </w:rPr>
        <w:t xml:space="preserve">: </w:t>
      </w:r>
      <w:hyperlink r:id="rId13" w:history="1">
        <w:r w:rsidR="0087371F" w:rsidRPr="00221BAC">
          <w:rPr>
            <w:rStyle w:val="a5"/>
            <w:sz w:val="26"/>
            <w:szCs w:val="26"/>
          </w:rPr>
          <w:t>pkv.ipo.kpi@gmail.com</w:t>
        </w:r>
      </w:hyperlink>
      <w:r w:rsidR="0087371F" w:rsidRPr="00221BAC">
        <w:rPr>
          <w:sz w:val="26"/>
          <w:szCs w:val="26"/>
        </w:rPr>
        <w:t xml:space="preserve"> або за телефоном: (044) 204-99-63.</w:t>
      </w:r>
    </w:p>
    <w:p w:rsidR="00AE53B1" w:rsidRPr="00221BAC" w:rsidRDefault="00AE53B1" w:rsidP="008817E2">
      <w:pPr>
        <w:spacing w:after="6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Адреса відділу підвищення кваліфікації ІПО</w:t>
      </w:r>
      <w:r w:rsidR="00834B9F" w:rsidRPr="00221BAC">
        <w:rPr>
          <w:sz w:val="26"/>
          <w:szCs w:val="26"/>
        </w:rPr>
        <w:t xml:space="preserve"> КПІ ім. Ігоря Сікорського</w:t>
      </w:r>
      <w:r w:rsidRPr="00221BAC">
        <w:rPr>
          <w:sz w:val="26"/>
          <w:szCs w:val="26"/>
        </w:rPr>
        <w:t>:</w:t>
      </w:r>
    </w:p>
    <w:p w:rsidR="00BB34E3" w:rsidRPr="00221BAC" w:rsidRDefault="00AE53B1" w:rsidP="008817E2">
      <w:pPr>
        <w:spacing w:after="60"/>
        <w:ind w:left="0"/>
        <w:jc w:val="both"/>
        <w:rPr>
          <w:sz w:val="26"/>
          <w:szCs w:val="26"/>
        </w:rPr>
      </w:pPr>
      <w:r w:rsidRPr="00221BAC">
        <w:rPr>
          <w:sz w:val="26"/>
          <w:szCs w:val="26"/>
        </w:rPr>
        <w:t>м.</w:t>
      </w:r>
      <w:r w:rsidR="00361F6D" w:rsidRPr="00221BAC">
        <w:rPr>
          <w:sz w:val="26"/>
          <w:szCs w:val="26"/>
        </w:rPr>
        <w:t xml:space="preserve"> </w:t>
      </w:r>
      <w:r w:rsidRPr="00221BAC">
        <w:rPr>
          <w:sz w:val="26"/>
          <w:szCs w:val="26"/>
        </w:rPr>
        <w:t xml:space="preserve">Київ, проспект </w:t>
      </w:r>
      <w:r w:rsidR="009B38CE" w:rsidRPr="00221BAC">
        <w:rPr>
          <w:sz w:val="26"/>
          <w:szCs w:val="26"/>
        </w:rPr>
        <w:t>Берестейський</w:t>
      </w:r>
      <w:r w:rsidRPr="00221BAC">
        <w:rPr>
          <w:sz w:val="26"/>
          <w:szCs w:val="26"/>
        </w:rPr>
        <w:t xml:space="preserve"> 37, корпус 1, </w:t>
      </w:r>
      <w:proofErr w:type="spellStart"/>
      <w:r w:rsidRPr="00221BAC">
        <w:rPr>
          <w:sz w:val="26"/>
          <w:szCs w:val="26"/>
        </w:rPr>
        <w:t>енергокрило</w:t>
      </w:r>
      <w:proofErr w:type="spellEnd"/>
      <w:r w:rsidRPr="00221BAC">
        <w:rPr>
          <w:sz w:val="26"/>
          <w:szCs w:val="26"/>
        </w:rPr>
        <w:t>, офіс 40, к.1</w:t>
      </w:r>
      <w:r w:rsidR="00727ED7" w:rsidRPr="00221BAC">
        <w:rPr>
          <w:sz w:val="26"/>
          <w:szCs w:val="26"/>
        </w:rPr>
        <w:t>.</w:t>
      </w:r>
    </w:p>
    <w:p w:rsidR="00727ED7" w:rsidRPr="00221BAC" w:rsidRDefault="00727ED7" w:rsidP="00803AA2">
      <w:pPr>
        <w:spacing w:after="120"/>
        <w:ind w:left="0"/>
        <w:rPr>
          <w:b/>
          <w:sz w:val="22"/>
          <w:szCs w:val="28"/>
        </w:rPr>
      </w:pPr>
    </w:p>
    <w:p w:rsidR="00624235" w:rsidRPr="00221BAC" w:rsidRDefault="00624235" w:rsidP="00803AA2">
      <w:pPr>
        <w:spacing w:after="120"/>
        <w:ind w:left="0"/>
        <w:rPr>
          <w:b/>
          <w:sz w:val="22"/>
          <w:szCs w:val="28"/>
        </w:rPr>
      </w:pPr>
    </w:p>
    <w:p w:rsidR="00361F6D" w:rsidRPr="00221BAC" w:rsidRDefault="00361F6D" w:rsidP="00803AA2">
      <w:pPr>
        <w:spacing w:after="120"/>
        <w:ind w:left="0"/>
        <w:rPr>
          <w:sz w:val="28"/>
          <w:szCs w:val="28"/>
        </w:rPr>
      </w:pPr>
      <w:r w:rsidRPr="00221BAC">
        <w:rPr>
          <w:sz w:val="28"/>
          <w:szCs w:val="28"/>
        </w:rPr>
        <w:t>З повагою,</w:t>
      </w:r>
    </w:p>
    <w:p w:rsidR="00834B9F" w:rsidRPr="00097CE0" w:rsidRDefault="00F637E2" w:rsidP="00F637E2">
      <w:pPr>
        <w:widowControl/>
        <w:tabs>
          <w:tab w:val="left" w:pos="6379"/>
        </w:tabs>
        <w:ind w:left="0" w:right="-1"/>
        <w:jc w:val="both"/>
        <w:rPr>
          <w:sz w:val="26"/>
          <w:szCs w:val="26"/>
        </w:rPr>
      </w:pPr>
      <w:r w:rsidRPr="00221BAC">
        <w:rPr>
          <w:iCs/>
          <w:sz w:val="26"/>
          <w:szCs w:val="26"/>
        </w:rPr>
        <w:t>Директор</w:t>
      </w:r>
      <w:r w:rsidR="00834B9F" w:rsidRPr="00221BAC">
        <w:rPr>
          <w:iCs/>
          <w:sz w:val="26"/>
          <w:szCs w:val="26"/>
        </w:rPr>
        <w:br/>
        <w:t>Інституту післядипломної освіти</w:t>
      </w:r>
      <w:r w:rsidR="00834B9F" w:rsidRPr="00221BAC">
        <w:rPr>
          <w:iCs/>
          <w:sz w:val="26"/>
          <w:szCs w:val="26"/>
        </w:rPr>
        <w:tab/>
        <w:t>Інна МАЛЮКОВА</w:t>
      </w:r>
      <w:bookmarkEnd w:id="0"/>
    </w:p>
    <w:sectPr w:rsidR="00834B9F" w:rsidRPr="00097CE0" w:rsidSect="00EB3427">
      <w:footerReference w:type="default" r:id="rId14"/>
      <w:pgSz w:w="11906" w:h="16838"/>
      <w:pgMar w:top="851" w:right="851" w:bottom="851" w:left="1418" w:header="68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25" w:rsidRDefault="00AA7125" w:rsidP="000965D1">
      <w:r>
        <w:separator/>
      </w:r>
    </w:p>
  </w:endnote>
  <w:endnote w:type="continuationSeparator" w:id="0">
    <w:p w:rsidR="00AA7125" w:rsidRDefault="00AA7125" w:rsidP="000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D1" w:rsidRPr="00004986" w:rsidRDefault="001A7A36" w:rsidP="00215F4D">
    <w:pPr>
      <w:pStyle w:val="ae"/>
      <w:jc w:val="right"/>
    </w:pPr>
    <w:r w:rsidRPr="00004986">
      <w:fldChar w:fldCharType="begin"/>
    </w:r>
    <w:r w:rsidRPr="00004986">
      <w:instrText xml:space="preserve"> PAGE   \* MERGEFORMAT </w:instrText>
    </w:r>
    <w:r w:rsidRPr="00004986">
      <w:fldChar w:fldCharType="separate"/>
    </w:r>
    <w:r w:rsidR="00F25FB8">
      <w:rPr>
        <w:noProof/>
      </w:rPr>
      <w:t>3</w:t>
    </w:r>
    <w:r w:rsidRPr="000049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25" w:rsidRDefault="00AA7125" w:rsidP="000965D1">
      <w:r>
        <w:separator/>
      </w:r>
    </w:p>
  </w:footnote>
  <w:footnote w:type="continuationSeparator" w:id="0">
    <w:p w:rsidR="00AA7125" w:rsidRDefault="00AA7125" w:rsidP="0009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821"/>
    <w:multiLevelType w:val="multilevel"/>
    <w:tmpl w:val="B026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0261D"/>
    <w:multiLevelType w:val="hybridMultilevel"/>
    <w:tmpl w:val="9A308804"/>
    <w:lvl w:ilvl="0" w:tplc="EA5692E8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270B"/>
    <w:multiLevelType w:val="hybridMultilevel"/>
    <w:tmpl w:val="6FC68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310C5"/>
    <w:multiLevelType w:val="hybridMultilevel"/>
    <w:tmpl w:val="33B6166E"/>
    <w:lvl w:ilvl="0" w:tplc="EA5692E8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C2B8B"/>
    <w:multiLevelType w:val="hybridMultilevel"/>
    <w:tmpl w:val="7720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A26A23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B2EA6"/>
    <w:multiLevelType w:val="multilevel"/>
    <w:tmpl w:val="EF121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F34600"/>
    <w:multiLevelType w:val="multilevel"/>
    <w:tmpl w:val="5B8A1E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E437A"/>
    <w:multiLevelType w:val="hybridMultilevel"/>
    <w:tmpl w:val="B1187BBA"/>
    <w:lvl w:ilvl="0" w:tplc="6694A208">
      <w:numFmt w:val="bullet"/>
      <w:lvlText w:val="-"/>
      <w:lvlJc w:val="left"/>
      <w:pPr>
        <w:ind w:left="-7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 w15:restartNumberingAfterBreak="0">
    <w:nsid w:val="149B3C56"/>
    <w:multiLevelType w:val="hybridMultilevel"/>
    <w:tmpl w:val="651C3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E62A9"/>
    <w:multiLevelType w:val="hybridMultilevel"/>
    <w:tmpl w:val="4C98F932"/>
    <w:lvl w:ilvl="0" w:tplc="A3CE95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D665B"/>
    <w:multiLevelType w:val="multilevel"/>
    <w:tmpl w:val="DE96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616FC"/>
    <w:multiLevelType w:val="hybridMultilevel"/>
    <w:tmpl w:val="E074683A"/>
    <w:lvl w:ilvl="0" w:tplc="A3CE95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2E17"/>
    <w:multiLevelType w:val="hybridMultilevel"/>
    <w:tmpl w:val="77209930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A26A2350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 w15:restartNumberingAfterBreak="0">
    <w:nsid w:val="215C7447"/>
    <w:multiLevelType w:val="hybridMultilevel"/>
    <w:tmpl w:val="651C3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D49B7"/>
    <w:multiLevelType w:val="hybridMultilevel"/>
    <w:tmpl w:val="7714D866"/>
    <w:lvl w:ilvl="0" w:tplc="3D427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12604"/>
    <w:multiLevelType w:val="hybridMultilevel"/>
    <w:tmpl w:val="6FC68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A4A1D"/>
    <w:multiLevelType w:val="hybridMultilevel"/>
    <w:tmpl w:val="DE80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2230"/>
    <w:multiLevelType w:val="hybridMultilevel"/>
    <w:tmpl w:val="7636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60E2"/>
    <w:multiLevelType w:val="hybridMultilevel"/>
    <w:tmpl w:val="77209930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A26A2350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3CCD39D7"/>
    <w:multiLevelType w:val="hybridMultilevel"/>
    <w:tmpl w:val="4240241A"/>
    <w:lvl w:ilvl="0" w:tplc="E24C04F6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A21A8"/>
    <w:multiLevelType w:val="hybridMultilevel"/>
    <w:tmpl w:val="9F842B1C"/>
    <w:lvl w:ilvl="0" w:tplc="157EC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C87"/>
    <w:multiLevelType w:val="hybridMultilevel"/>
    <w:tmpl w:val="36E2E104"/>
    <w:lvl w:ilvl="0" w:tplc="A3CE95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76201"/>
    <w:multiLevelType w:val="hybridMultilevel"/>
    <w:tmpl w:val="10525E84"/>
    <w:lvl w:ilvl="0" w:tplc="A3CE95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20EA1"/>
    <w:multiLevelType w:val="hybridMultilevel"/>
    <w:tmpl w:val="EF6EF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9338C"/>
    <w:multiLevelType w:val="multilevel"/>
    <w:tmpl w:val="5E58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B5288"/>
    <w:multiLevelType w:val="hybridMultilevel"/>
    <w:tmpl w:val="6FC68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8B00A9"/>
    <w:multiLevelType w:val="hybridMultilevel"/>
    <w:tmpl w:val="122459B6"/>
    <w:lvl w:ilvl="0" w:tplc="7D0A64C4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01D9"/>
    <w:multiLevelType w:val="multilevel"/>
    <w:tmpl w:val="27F2D6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8D48AF"/>
    <w:multiLevelType w:val="hybridMultilevel"/>
    <w:tmpl w:val="36A6E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10202"/>
    <w:multiLevelType w:val="hybridMultilevel"/>
    <w:tmpl w:val="6FC68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17A0C"/>
    <w:multiLevelType w:val="hybridMultilevel"/>
    <w:tmpl w:val="BC3821C2"/>
    <w:lvl w:ilvl="0" w:tplc="3D4279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175CAE"/>
    <w:multiLevelType w:val="hybridMultilevel"/>
    <w:tmpl w:val="7720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A26A23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043F61"/>
    <w:multiLevelType w:val="hybridMultilevel"/>
    <w:tmpl w:val="4A9E09D0"/>
    <w:lvl w:ilvl="0" w:tplc="A3CE95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697C8F"/>
    <w:multiLevelType w:val="hybridMultilevel"/>
    <w:tmpl w:val="BCEC4FF8"/>
    <w:lvl w:ilvl="0" w:tplc="A26A2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369E1"/>
    <w:multiLevelType w:val="hybridMultilevel"/>
    <w:tmpl w:val="519666E4"/>
    <w:lvl w:ilvl="0" w:tplc="5B5410C4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56430"/>
    <w:multiLevelType w:val="hybridMultilevel"/>
    <w:tmpl w:val="8E42F668"/>
    <w:lvl w:ilvl="0" w:tplc="A3CE95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43AC1"/>
    <w:multiLevelType w:val="hybridMultilevel"/>
    <w:tmpl w:val="651C3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67C7D"/>
    <w:multiLevelType w:val="multilevel"/>
    <w:tmpl w:val="22C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115B49"/>
    <w:multiLevelType w:val="hybridMultilevel"/>
    <w:tmpl w:val="A75ACB40"/>
    <w:lvl w:ilvl="0" w:tplc="A3CE951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FF6E3B"/>
    <w:multiLevelType w:val="hybridMultilevel"/>
    <w:tmpl w:val="651C3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BE6921"/>
    <w:multiLevelType w:val="multilevel"/>
    <w:tmpl w:val="B026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34"/>
  </w:num>
  <w:num w:numId="4">
    <w:abstractNumId w:val="20"/>
  </w:num>
  <w:num w:numId="5">
    <w:abstractNumId w:val="14"/>
  </w:num>
  <w:num w:numId="6">
    <w:abstractNumId w:val="30"/>
  </w:num>
  <w:num w:numId="7">
    <w:abstractNumId w:val="19"/>
  </w:num>
  <w:num w:numId="8">
    <w:abstractNumId w:val="17"/>
  </w:num>
  <w:num w:numId="9">
    <w:abstractNumId w:val="22"/>
  </w:num>
  <w:num w:numId="10">
    <w:abstractNumId w:val="29"/>
  </w:num>
  <w:num w:numId="11">
    <w:abstractNumId w:val="11"/>
  </w:num>
  <w:num w:numId="12">
    <w:abstractNumId w:val="32"/>
  </w:num>
  <w:num w:numId="13">
    <w:abstractNumId w:val="38"/>
  </w:num>
  <w:num w:numId="14">
    <w:abstractNumId w:val="25"/>
  </w:num>
  <w:num w:numId="15">
    <w:abstractNumId w:val="9"/>
  </w:num>
  <w:num w:numId="16">
    <w:abstractNumId w:val="15"/>
  </w:num>
  <w:num w:numId="17">
    <w:abstractNumId w:val="2"/>
  </w:num>
  <w:num w:numId="18">
    <w:abstractNumId w:val="23"/>
  </w:num>
  <w:num w:numId="19">
    <w:abstractNumId w:val="21"/>
  </w:num>
  <w:num w:numId="20">
    <w:abstractNumId w:val="31"/>
  </w:num>
  <w:num w:numId="21">
    <w:abstractNumId w:val="36"/>
  </w:num>
  <w:num w:numId="22">
    <w:abstractNumId w:val="39"/>
  </w:num>
  <w:num w:numId="23">
    <w:abstractNumId w:val="13"/>
  </w:num>
  <w:num w:numId="24">
    <w:abstractNumId w:val="8"/>
  </w:num>
  <w:num w:numId="25">
    <w:abstractNumId w:val="35"/>
  </w:num>
  <w:num w:numId="26">
    <w:abstractNumId w:val="33"/>
  </w:num>
  <w:num w:numId="27">
    <w:abstractNumId w:val="4"/>
  </w:num>
  <w:num w:numId="28">
    <w:abstractNumId w:val="12"/>
  </w:num>
  <w:num w:numId="29">
    <w:abstractNumId w:val="10"/>
  </w:num>
  <w:num w:numId="30">
    <w:abstractNumId w:val="5"/>
  </w:num>
  <w:num w:numId="31">
    <w:abstractNumId w:val="18"/>
  </w:num>
  <w:num w:numId="32">
    <w:abstractNumId w:val="24"/>
  </w:num>
  <w:num w:numId="33">
    <w:abstractNumId w:val="37"/>
  </w:num>
  <w:num w:numId="34">
    <w:abstractNumId w:val="6"/>
  </w:num>
  <w:num w:numId="35">
    <w:abstractNumId w:val="0"/>
  </w:num>
  <w:num w:numId="36">
    <w:abstractNumId w:val="28"/>
  </w:num>
  <w:num w:numId="37">
    <w:abstractNumId w:val="40"/>
  </w:num>
  <w:num w:numId="38">
    <w:abstractNumId w:val="7"/>
  </w:num>
  <w:num w:numId="39">
    <w:abstractNumId w:val="16"/>
  </w:num>
  <w:num w:numId="40">
    <w:abstractNumId w:val="2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19"/>
    <w:rsid w:val="00003AD4"/>
    <w:rsid w:val="00004986"/>
    <w:rsid w:val="00004F60"/>
    <w:rsid w:val="00014DC9"/>
    <w:rsid w:val="0002195F"/>
    <w:rsid w:val="000233F1"/>
    <w:rsid w:val="00032704"/>
    <w:rsid w:val="000556AB"/>
    <w:rsid w:val="000577F6"/>
    <w:rsid w:val="000754D2"/>
    <w:rsid w:val="00076769"/>
    <w:rsid w:val="00076E8B"/>
    <w:rsid w:val="00077915"/>
    <w:rsid w:val="00091FB9"/>
    <w:rsid w:val="000965D1"/>
    <w:rsid w:val="000978BD"/>
    <w:rsid w:val="00097CE0"/>
    <w:rsid w:val="000A0999"/>
    <w:rsid w:val="000A25C7"/>
    <w:rsid w:val="000A2A7D"/>
    <w:rsid w:val="000B2A70"/>
    <w:rsid w:val="000B6ED1"/>
    <w:rsid w:val="000B7C89"/>
    <w:rsid w:val="000C005B"/>
    <w:rsid w:val="000C7068"/>
    <w:rsid w:val="000D0707"/>
    <w:rsid w:val="000D1CD0"/>
    <w:rsid w:val="000E2B08"/>
    <w:rsid w:val="000E372B"/>
    <w:rsid w:val="000E650D"/>
    <w:rsid w:val="000F47AC"/>
    <w:rsid w:val="000F6FCE"/>
    <w:rsid w:val="00104092"/>
    <w:rsid w:val="001056C0"/>
    <w:rsid w:val="0010584D"/>
    <w:rsid w:val="00105853"/>
    <w:rsid w:val="0010697C"/>
    <w:rsid w:val="0011621A"/>
    <w:rsid w:val="00121CCC"/>
    <w:rsid w:val="00121D46"/>
    <w:rsid w:val="00121F9B"/>
    <w:rsid w:val="001432FC"/>
    <w:rsid w:val="001467B7"/>
    <w:rsid w:val="00157436"/>
    <w:rsid w:val="001605E1"/>
    <w:rsid w:val="00160EA7"/>
    <w:rsid w:val="0016108A"/>
    <w:rsid w:val="001649A5"/>
    <w:rsid w:val="00174425"/>
    <w:rsid w:val="00174908"/>
    <w:rsid w:val="0017493B"/>
    <w:rsid w:val="00181216"/>
    <w:rsid w:val="00185830"/>
    <w:rsid w:val="00191C03"/>
    <w:rsid w:val="00194565"/>
    <w:rsid w:val="00196860"/>
    <w:rsid w:val="001A7A36"/>
    <w:rsid w:val="001B017A"/>
    <w:rsid w:val="001B0241"/>
    <w:rsid w:val="001B3EE7"/>
    <w:rsid w:val="001C180C"/>
    <w:rsid w:val="001C3CA6"/>
    <w:rsid w:val="001C5309"/>
    <w:rsid w:val="001C65BF"/>
    <w:rsid w:val="001C69AD"/>
    <w:rsid w:val="001D095B"/>
    <w:rsid w:val="001D69CC"/>
    <w:rsid w:val="001D69D5"/>
    <w:rsid w:val="001D6A0D"/>
    <w:rsid w:val="001E1105"/>
    <w:rsid w:val="001E1BA6"/>
    <w:rsid w:val="001F2A4C"/>
    <w:rsid w:val="001F423E"/>
    <w:rsid w:val="001F54E0"/>
    <w:rsid w:val="001F5F04"/>
    <w:rsid w:val="002001C7"/>
    <w:rsid w:val="00202C4A"/>
    <w:rsid w:val="0020327D"/>
    <w:rsid w:val="00205195"/>
    <w:rsid w:val="00207087"/>
    <w:rsid w:val="00207E88"/>
    <w:rsid w:val="00212433"/>
    <w:rsid w:val="00212FAC"/>
    <w:rsid w:val="00215331"/>
    <w:rsid w:val="00215F4D"/>
    <w:rsid w:val="0021795B"/>
    <w:rsid w:val="00221BAC"/>
    <w:rsid w:val="0022430A"/>
    <w:rsid w:val="002327B0"/>
    <w:rsid w:val="00251EB7"/>
    <w:rsid w:val="00251F24"/>
    <w:rsid w:val="00253875"/>
    <w:rsid w:val="00253DE7"/>
    <w:rsid w:val="002543D0"/>
    <w:rsid w:val="00260B66"/>
    <w:rsid w:val="00260FB6"/>
    <w:rsid w:val="0026105F"/>
    <w:rsid w:val="0026578D"/>
    <w:rsid w:val="0026676B"/>
    <w:rsid w:val="0027714B"/>
    <w:rsid w:val="00277BCE"/>
    <w:rsid w:val="002801F2"/>
    <w:rsid w:val="0028693F"/>
    <w:rsid w:val="002908CC"/>
    <w:rsid w:val="00297D4C"/>
    <w:rsid w:val="002A381E"/>
    <w:rsid w:val="002A678A"/>
    <w:rsid w:val="002A6C69"/>
    <w:rsid w:val="002B2EB8"/>
    <w:rsid w:val="002B40FB"/>
    <w:rsid w:val="002C25AF"/>
    <w:rsid w:val="002C35A2"/>
    <w:rsid w:val="002C5707"/>
    <w:rsid w:val="002D4714"/>
    <w:rsid w:val="002D7A25"/>
    <w:rsid w:val="002E441C"/>
    <w:rsid w:val="002E558A"/>
    <w:rsid w:val="002F2FE8"/>
    <w:rsid w:val="003110C4"/>
    <w:rsid w:val="003126ED"/>
    <w:rsid w:val="00320AA9"/>
    <w:rsid w:val="00322C6D"/>
    <w:rsid w:val="00334718"/>
    <w:rsid w:val="0033638D"/>
    <w:rsid w:val="0033730D"/>
    <w:rsid w:val="00340A68"/>
    <w:rsid w:val="00341E59"/>
    <w:rsid w:val="00342C44"/>
    <w:rsid w:val="00343B62"/>
    <w:rsid w:val="00345158"/>
    <w:rsid w:val="00346AF1"/>
    <w:rsid w:val="0034714C"/>
    <w:rsid w:val="003506C9"/>
    <w:rsid w:val="00352F35"/>
    <w:rsid w:val="00354623"/>
    <w:rsid w:val="00355224"/>
    <w:rsid w:val="00356517"/>
    <w:rsid w:val="00361F6D"/>
    <w:rsid w:val="00364BE2"/>
    <w:rsid w:val="00365775"/>
    <w:rsid w:val="003677CF"/>
    <w:rsid w:val="00376488"/>
    <w:rsid w:val="00380570"/>
    <w:rsid w:val="00380647"/>
    <w:rsid w:val="003904E9"/>
    <w:rsid w:val="00393CBD"/>
    <w:rsid w:val="00394D5F"/>
    <w:rsid w:val="00395841"/>
    <w:rsid w:val="00396B82"/>
    <w:rsid w:val="003A0339"/>
    <w:rsid w:val="003A0667"/>
    <w:rsid w:val="003A1E3D"/>
    <w:rsid w:val="003A37C5"/>
    <w:rsid w:val="003A5F44"/>
    <w:rsid w:val="003A691B"/>
    <w:rsid w:val="003B21FE"/>
    <w:rsid w:val="003B637B"/>
    <w:rsid w:val="003B6B6A"/>
    <w:rsid w:val="003B7EFB"/>
    <w:rsid w:val="003D4757"/>
    <w:rsid w:val="003D59AE"/>
    <w:rsid w:val="003D76E7"/>
    <w:rsid w:val="003E5EC5"/>
    <w:rsid w:val="003E6D63"/>
    <w:rsid w:val="003E7E2E"/>
    <w:rsid w:val="003F7CCE"/>
    <w:rsid w:val="0040285B"/>
    <w:rsid w:val="00404D50"/>
    <w:rsid w:val="00405673"/>
    <w:rsid w:val="00406932"/>
    <w:rsid w:val="00410026"/>
    <w:rsid w:val="004173D0"/>
    <w:rsid w:val="004205DE"/>
    <w:rsid w:val="004220B4"/>
    <w:rsid w:val="00424E7D"/>
    <w:rsid w:val="004266E1"/>
    <w:rsid w:val="0043598B"/>
    <w:rsid w:val="00435A36"/>
    <w:rsid w:val="00440F21"/>
    <w:rsid w:val="00443BD5"/>
    <w:rsid w:val="00452C28"/>
    <w:rsid w:val="00452F54"/>
    <w:rsid w:val="00455DB1"/>
    <w:rsid w:val="004602D0"/>
    <w:rsid w:val="00464F94"/>
    <w:rsid w:val="00471366"/>
    <w:rsid w:val="0047184F"/>
    <w:rsid w:val="00476BB8"/>
    <w:rsid w:val="00482413"/>
    <w:rsid w:val="004877D7"/>
    <w:rsid w:val="00492676"/>
    <w:rsid w:val="004938A1"/>
    <w:rsid w:val="004942DA"/>
    <w:rsid w:val="00494427"/>
    <w:rsid w:val="00494A0A"/>
    <w:rsid w:val="00497041"/>
    <w:rsid w:val="004A0F5B"/>
    <w:rsid w:val="004A3B22"/>
    <w:rsid w:val="004A6164"/>
    <w:rsid w:val="004A639A"/>
    <w:rsid w:val="004B2C40"/>
    <w:rsid w:val="004B43BE"/>
    <w:rsid w:val="004C4DB5"/>
    <w:rsid w:val="004C4E66"/>
    <w:rsid w:val="004C6139"/>
    <w:rsid w:val="004D7ADA"/>
    <w:rsid w:val="004E056B"/>
    <w:rsid w:val="004E32CB"/>
    <w:rsid w:val="004F06EB"/>
    <w:rsid w:val="004F1A2C"/>
    <w:rsid w:val="004F2AB7"/>
    <w:rsid w:val="004F358F"/>
    <w:rsid w:val="004F5293"/>
    <w:rsid w:val="004F535D"/>
    <w:rsid w:val="004F6266"/>
    <w:rsid w:val="00501CBA"/>
    <w:rsid w:val="0050234C"/>
    <w:rsid w:val="005033C6"/>
    <w:rsid w:val="0050525D"/>
    <w:rsid w:val="00505D21"/>
    <w:rsid w:val="00507EDA"/>
    <w:rsid w:val="00512701"/>
    <w:rsid w:val="00515D95"/>
    <w:rsid w:val="00520297"/>
    <w:rsid w:val="00522D3C"/>
    <w:rsid w:val="00525B13"/>
    <w:rsid w:val="0052678A"/>
    <w:rsid w:val="00527BA3"/>
    <w:rsid w:val="00537F9A"/>
    <w:rsid w:val="005513D2"/>
    <w:rsid w:val="00555919"/>
    <w:rsid w:val="00563BF7"/>
    <w:rsid w:val="00566BF6"/>
    <w:rsid w:val="00567540"/>
    <w:rsid w:val="00570786"/>
    <w:rsid w:val="005742B7"/>
    <w:rsid w:val="00577632"/>
    <w:rsid w:val="00577CDB"/>
    <w:rsid w:val="00581A0D"/>
    <w:rsid w:val="00583E0B"/>
    <w:rsid w:val="00590910"/>
    <w:rsid w:val="0059145E"/>
    <w:rsid w:val="0059498E"/>
    <w:rsid w:val="005A057D"/>
    <w:rsid w:val="005A1705"/>
    <w:rsid w:val="005B5BB6"/>
    <w:rsid w:val="005B67DC"/>
    <w:rsid w:val="005C345C"/>
    <w:rsid w:val="005C40D4"/>
    <w:rsid w:val="005C410C"/>
    <w:rsid w:val="005D0B62"/>
    <w:rsid w:val="005D1A97"/>
    <w:rsid w:val="005D3B91"/>
    <w:rsid w:val="005D51FC"/>
    <w:rsid w:val="005D554A"/>
    <w:rsid w:val="005E6A28"/>
    <w:rsid w:val="005F4CE4"/>
    <w:rsid w:val="005F6567"/>
    <w:rsid w:val="005F6A3C"/>
    <w:rsid w:val="00601B40"/>
    <w:rsid w:val="00607C96"/>
    <w:rsid w:val="006119A9"/>
    <w:rsid w:val="0061387D"/>
    <w:rsid w:val="00615AFC"/>
    <w:rsid w:val="006222B4"/>
    <w:rsid w:val="00623B01"/>
    <w:rsid w:val="00624235"/>
    <w:rsid w:val="00624823"/>
    <w:rsid w:val="006347EE"/>
    <w:rsid w:val="0065232E"/>
    <w:rsid w:val="00653096"/>
    <w:rsid w:val="006542C3"/>
    <w:rsid w:val="0065589A"/>
    <w:rsid w:val="006713EA"/>
    <w:rsid w:val="00684F49"/>
    <w:rsid w:val="00687891"/>
    <w:rsid w:val="00691243"/>
    <w:rsid w:val="006A13AB"/>
    <w:rsid w:val="006A2C14"/>
    <w:rsid w:val="006A705E"/>
    <w:rsid w:val="006B51F1"/>
    <w:rsid w:val="006C1F09"/>
    <w:rsid w:val="006C2EEC"/>
    <w:rsid w:val="006C7B26"/>
    <w:rsid w:val="006D48EE"/>
    <w:rsid w:val="006D580F"/>
    <w:rsid w:val="006D6EE7"/>
    <w:rsid w:val="006F2216"/>
    <w:rsid w:val="006F3770"/>
    <w:rsid w:val="006F5615"/>
    <w:rsid w:val="006F76AC"/>
    <w:rsid w:val="00703846"/>
    <w:rsid w:val="00707A03"/>
    <w:rsid w:val="00707F6D"/>
    <w:rsid w:val="007225F7"/>
    <w:rsid w:val="0072377B"/>
    <w:rsid w:val="00727ED7"/>
    <w:rsid w:val="007306FF"/>
    <w:rsid w:val="00730EDE"/>
    <w:rsid w:val="0073102D"/>
    <w:rsid w:val="00733549"/>
    <w:rsid w:val="00734B44"/>
    <w:rsid w:val="00736729"/>
    <w:rsid w:val="007409A6"/>
    <w:rsid w:val="007411F0"/>
    <w:rsid w:val="0074241D"/>
    <w:rsid w:val="00752010"/>
    <w:rsid w:val="00752B64"/>
    <w:rsid w:val="0075734E"/>
    <w:rsid w:val="0076332E"/>
    <w:rsid w:val="007640C2"/>
    <w:rsid w:val="0076567B"/>
    <w:rsid w:val="00773D3A"/>
    <w:rsid w:val="0077403B"/>
    <w:rsid w:val="0078414E"/>
    <w:rsid w:val="00786616"/>
    <w:rsid w:val="00786C54"/>
    <w:rsid w:val="007A7575"/>
    <w:rsid w:val="007B0146"/>
    <w:rsid w:val="007B4BAC"/>
    <w:rsid w:val="007B77A6"/>
    <w:rsid w:val="007C05EF"/>
    <w:rsid w:val="007C292F"/>
    <w:rsid w:val="007D2943"/>
    <w:rsid w:val="007D50FE"/>
    <w:rsid w:val="007E39B7"/>
    <w:rsid w:val="007E49B1"/>
    <w:rsid w:val="007E54D8"/>
    <w:rsid w:val="007F7C05"/>
    <w:rsid w:val="00803AA2"/>
    <w:rsid w:val="00813EDD"/>
    <w:rsid w:val="00820635"/>
    <w:rsid w:val="00821569"/>
    <w:rsid w:val="00834B9F"/>
    <w:rsid w:val="00836AD1"/>
    <w:rsid w:val="00837166"/>
    <w:rsid w:val="0084033E"/>
    <w:rsid w:val="0084223D"/>
    <w:rsid w:val="00843139"/>
    <w:rsid w:val="00850A44"/>
    <w:rsid w:val="00853B99"/>
    <w:rsid w:val="00855886"/>
    <w:rsid w:val="0086315F"/>
    <w:rsid w:val="00864120"/>
    <w:rsid w:val="00864F43"/>
    <w:rsid w:val="008667A0"/>
    <w:rsid w:val="008677C3"/>
    <w:rsid w:val="0087371F"/>
    <w:rsid w:val="0087614F"/>
    <w:rsid w:val="00877AB9"/>
    <w:rsid w:val="008817E2"/>
    <w:rsid w:val="00882F73"/>
    <w:rsid w:val="00883537"/>
    <w:rsid w:val="00883F18"/>
    <w:rsid w:val="00891A9C"/>
    <w:rsid w:val="008927C6"/>
    <w:rsid w:val="008A4EB8"/>
    <w:rsid w:val="008A513D"/>
    <w:rsid w:val="008B3C50"/>
    <w:rsid w:val="008C0621"/>
    <w:rsid w:val="008C28E2"/>
    <w:rsid w:val="008C45A9"/>
    <w:rsid w:val="008C5452"/>
    <w:rsid w:val="008C796E"/>
    <w:rsid w:val="008D0804"/>
    <w:rsid w:val="008D1747"/>
    <w:rsid w:val="008D2F30"/>
    <w:rsid w:val="008D7DBD"/>
    <w:rsid w:val="008E1CA4"/>
    <w:rsid w:val="008E4ACC"/>
    <w:rsid w:val="008F2EF4"/>
    <w:rsid w:val="009005B8"/>
    <w:rsid w:val="009066B6"/>
    <w:rsid w:val="00913129"/>
    <w:rsid w:val="009175CD"/>
    <w:rsid w:val="00920AAF"/>
    <w:rsid w:val="00924ADC"/>
    <w:rsid w:val="009348E4"/>
    <w:rsid w:val="0094249E"/>
    <w:rsid w:val="009473CC"/>
    <w:rsid w:val="009505DE"/>
    <w:rsid w:val="00951095"/>
    <w:rsid w:val="00964822"/>
    <w:rsid w:val="00965254"/>
    <w:rsid w:val="00965EE7"/>
    <w:rsid w:val="009700B3"/>
    <w:rsid w:val="00972F67"/>
    <w:rsid w:val="009755B3"/>
    <w:rsid w:val="00980664"/>
    <w:rsid w:val="00980BBC"/>
    <w:rsid w:val="00982764"/>
    <w:rsid w:val="00986153"/>
    <w:rsid w:val="00987A06"/>
    <w:rsid w:val="009932F6"/>
    <w:rsid w:val="009949B4"/>
    <w:rsid w:val="009A6FC8"/>
    <w:rsid w:val="009A7D2A"/>
    <w:rsid w:val="009B088B"/>
    <w:rsid w:val="009B38CE"/>
    <w:rsid w:val="009B4CDD"/>
    <w:rsid w:val="009B4F79"/>
    <w:rsid w:val="009C0511"/>
    <w:rsid w:val="009C19E9"/>
    <w:rsid w:val="009C43C5"/>
    <w:rsid w:val="009D21E0"/>
    <w:rsid w:val="009D29A6"/>
    <w:rsid w:val="009D775D"/>
    <w:rsid w:val="009D79AA"/>
    <w:rsid w:val="009F0174"/>
    <w:rsid w:val="009F34D3"/>
    <w:rsid w:val="00A01162"/>
    <w:rsid w:val="00A04505"/>
    <w:rsid w:val="00A1008E"/>
    <w:rsid w:val="00A12098"/>
    <w:rsid w:val="00A178DC"/>
    <w:rsid w:val="00A20DF0"/>
    <w:rsid w:val="00A24681"/>
    <w:rsid w:val="00A26912"/>
    <w:rsid w:val="00A32C6C"/>
    <w:rsid w:val="00A347BC"/>
    <w:rsid w:val="00A35582"/>
    <w:rsid w:val="00A46E4B"/>
    <w:rsid w:val="00A50FC4"/>
    <w:rsid w:val="00A545B5"/>
    <w:rsid w:val="00A57871"/>
    <w:rsid w:val="00A602CA"/>
    <w:rsid w:val="00A6151B"/>
    <w:rsid w:val="00A77A95"/>
    <w:rsid w:val="00A86951"/>
    <w:rsid w:val="00A86A68"/>
    <w:rsid w:val="00A9442C"/>
    <w:rsid w:val="00AA0A60"/>
    <w:rsid w:val="00AA287A"/>
    <w:rsid w:val="00AA7125"/>
    <w:rsid w:val="00AB4129"/>
    <w:rsid w:val="00AC32D6"/>
    <w:rsid w:val="00AC57CE"/>
    <w:rsid w:val="00AC681A"/>
    <w:rsid w:val="00AE3D3A"/>
    <w:rsid w:val="00AE4A50"/>
    <w:rsid w:val="00AE4A88"/>
    <w:rsid w:val="00AE53B1"/>
    <w:rsid w:val="00AF19E9"/>
    <w:rsid w:val="00AF28F1"/>
    <w:rsid w:val="00AF66CB"/>
    <w:rsid w:val="00B0299B"/>
    <w:rsid w:val="00B05EB9"/>
    <w:rsid w:val="00B200B5"/>
    <w:rsid w:val="00B27310"/>
    <w:rsid w:val="00B30827"/>
    <w:rsid w:val="00B3119C"/>
    <w:rsid w:val="00B32224"/>
    <w:rsid w:val="00B33B8F"/>
    <w:rsid w:val="00B3560E"/>
    <w:rsid w:val="00B4065D"/>
    <w:rsid w:val="00B4112C"/>
    <w:rsid w:val="00B4256E"/>
    <w:rsid w:val="00B44581"/>
    <w:rsid w:val="00B51439"/>
    <w:rsid w:val="00B535FD"/>
    <w:rsid w:val="00B55F00"/>
    <w:rsid w:val="00B6052D"/>
    <w:rsid w:val="00B618AF"/>
    <w:rsid w:val="00B6381E"/>
    <w:rsid w:val="00B64F05"/>
    <w:rsid w:val="00B671E3"/>
    <w:rsid w:val="00B676D7"/>
    <w:rsid w:val="00B718BE"/>
    <w:rsid w:val="00B74091"/>
    <w:rsid w:val="00B778AF"/>
    <w:rsid w:val="00B85F59"/>
    <w:rsid w:val="00B86154"/>
    <w:rsid w:val="00B86A8E"/>
    <w:rsid w:val="00B870F5"/>
    <w:rsid w:val="00B91ED8"/>
    <w:rsid w:val="00B96B11"/>
    <w:rsid w:val="00B973B5"/>
    <w:rsid w:val="00B9754A"/>
    <w:rsid w:val="00BA3447"/>
    <w:rsid w:val="00BA397F"/>
    <w:rsid w:val="00BA48C7"/>
    <w:rsid w:val="00BA6397"/>
    <w:rsid w:val="00BA6687"/>
    <w:rsid w:val="00BB34E3"/>
    <w:rsid w:val="00BB3A33"/>
    <w:rsid w:val="00BB572A"/>
    <w:rsid w:val="00BC1C54"/>
    <w:rsid w:val="00BC1EBD"/>
    <w:rsid w:val="00BC3AA1"/>
    <w:rsid w:val="00BD27DF"/>
    <w:rsid w:val="00BD6A5D"/>
    <w:rsid w:val="00BE000D"/>
    <w:rsid w:val="00BE11B3"/>
    <w:rsid w:val="00BE3CCE"/>
    <w:rsid w:val="00BF6171"/>
    <w:rsid w:val="00C02544"/>
    <w:rsid w:val="00C039C1"/>
    <w:rsid w:val="00C03F34"/>
    <w:rsid w:val="00C0692C"/>
    <w:rsid w:val="00C101FB"/>
    <w:rsid w:val="00C14743"/>
    <w:rsid w:val="00C2177A"/>
    <w:rsid w:val="00C22EF5"/>
    <w:rsid w:val="00C248BC"/>
    <w:rsid w:val="00C2524A"/>
    <w:rsid w:val="00C26767"/>
    <w:rsid w:val="00C2740A"/>
    <w:rsid w:val="00C30E95"/>
    <w:rsid w:val="00C36023"/>
    <w:rsid w:val="00C36132"/>
    <w:rsid w:val="00C36142"/>
    <w:rsid w:val="00C37587"/>
    <w:rsid w:val="00C509E5"/>
    <w:rsid w:val="00C51019"/>
    <w:rsid w:val="00C53171"/>
    <w:rsid w:val="00C53183"/>
    <w:rsid w:val="00C54EF6"/>
    <w:rsid w:val="00C5579F"/>
    <w:rsid w:val="00C60B20"/>
    <w:rsid w:val="00C70633"/>
    <w:rsid w:val="00C74A59"/>
    <w:rsid w:val="00C77F11"/>
    <w:rsid w:val="00C85482"/>
    <w:rsid w:val="00C900BC"/>
    <w:rsid w:val="00C91012"/>
    <w:rsid w:val="00C91366"/>
    <w:rsid w:val="00C91CE9"/>
    <w:rsid w:val="00C95013"/>
    <w:rsid w:val="00C97555"/>
    <w:rsid w:val="00CA0807"/>
    <w:rsid w:val="00CA3616"/>
    <w:rsid w:val="00CA576A"/>
    <w:rsid w:val="00CA631A"/>
    <w:rsid w:val="00CB2F54"/>
    <w:rsid w:val="00CB3A36"/>
    <w:rsid w:val="00CB689B"/>
    <w:rsid w:val="00CB68B2"/>
    <w:rsid w:val="00CB6EAD"/>
    <w:rsid w:val="00CB7BD1"/>
    <w:rsid w:val="00CC076A"/>
    <w:rsid w:val="00CC1348"/>
    <w:rsid w:val="00CC1DE4"/>
    <w:rsid w:val="00CC2BD9"/>
    <w:rsid w:val="00CC2C08"/>
    <w:rsid w:val="00CC4663"/>
    <w:rsid w:val="00CC7658"/>
    <w:rsid w:val="00CD2186"/>
    <w:rsid w:val="00CF06A6"/>
    <w:rsid w:val="00CF4F34"/>
    <w:rsid w:val="00CF72D9"/>
    <w:rsid w:val="00CF766E"/>
    <w:rsid w:val="00D03749"/>
    <w:rsid w:val="00D060F2"/>
    <w:rsid w:val="00D12828"/>
    <w:rsid w:val="00D12CD3"/>
    <w:rsid w:val="00D14631"/>
    <w:rsid w:val="00D22C33"/>
    <w:rsid w:val="00D27DCE"/>
    <w:rsid w:val="00D33935"/>
    <w:rsid w:val="00D35CF1"/>
    <w:rsid w:val="00D36E50"/>
    <w:rsid w:val="00D45783"/>
    <w:rsid w:val="00D4712D"/>
    <w:rsid w:val="00D50886"/>
    <w:rsid w:val="00D512F7"/>
    <w:rsid w:val="00D53DD5"/>
    <w:rsid w:val="00D547FA"/>
    <w:rsid w:val="00D6009F"/>
    <w:rsid w:val="00D62C74"/>
    <w:rsid w:val="00D73446"/>
    <w:rsid w:val="00D73C5E"/>
    <w:rsid w:val="00D752AE"/>
    <w:rsid w:val="00D76463"/>
    <w:rsid w:val="00D76AFC"/>
    <w:rsid w:val="00D84700"/>
    <w:rsid w:val="00D9090F"/>
    <w:rsid w:val="00D91FD8"/>
    <w:rsid w:val="00DA29C2"/>
    <w:rsid w:val="00DA6FFB"/>
    <w:rsid w:val="00DB644C"/>
    <w:rsid w:val="00DB6BA7"/>
    <w:rsid w:val="00DB7DED"/>
    <w:rsid w:val="00DB7F15"/>
    <w:rsid w:val="00DC1BBF"/>
    <w:rsid w:val="00DC5761"/>
    <w:rsid w:val="00DC5A91"/>
    <w:rsid w:val="00DC79E1"/>
    <w:rsid w:val="00DD2B92"/>
    <w:rsid w:val="00DD31D2"/>
    <w:rsid w:val="00DD4226"/>
    <w:rsid w:val="00DD6A1D"/>
    <w:rsid w:val="00DD6CB9"/>
    <w:rsid w:val="00DE1197"/>
    <w:rsid w:val="00DE215E"/>
    <w:rsid w:val="00DE3FB1"/>
    <w:rsid w:val="00DE574E"/>
    <w:rsid w:val="00DE6F2A"/>
    <w:rsid w:val="00DF00EE"/>
    <w:rsid w:val="00DF1D4D"/>
    <w:rsid w:val="00DF381E"/>
    <w:rsid w:val="00DF3AB4"/>
    <w:rsid w:val="00DF3D48"/>
    <w:rsid w:val="00E02FCF"/>
    <w:rsid w:val="00E04E68"/>
    <w:rsid w:val="00E22DEE"/>
    <w:rsid w:val="00E30588"/>
    <w:rsid w:val="00E31D86"/>
    <w:rsid w:val="00E32D14"/>
    <w:rsid w:val="00E354C4"/>
    <w:rsid w:val="00E41C5D"/>
    <w:rsid w:val="00E42948"/>
    <w:rsid w:val="00E442AF"/>
    <w:rsid w:val="00E44646"/>
    <w:rsid w:val="00E446E2"/>
    <w:rsid w:val="00E4488A"/>
    <w:rsid w:val="00E543BA"/>
    <w:rsid w:val="00E551FA"/>
    <w:rsid w:val="00E6078C"/>
    <w:rsid w:val="00E6754C"/>
    <w:rsid w:val="00E82A22"/>
    <w:rsid w:val="00EA0577"/>
    <w:rsid w:val="00EA3D6C"/>
    <w:rsid w:val="00EA420B"/>
    <w:rsid w:val="00EA6BB7"/>
    <w:rsid w:val="00EB0FC9"/>
    <w:rsid w:val="00EB3427"/>
    <w:rsid w:val="00EB4706"/>
    <w:rsid w:val="00EB72EC"/>
    <w:rsid w:val="00EC0210"/>
    <w:rsid w:val="00EC1BE3"/>
    <w:rsid w:val="00EC40B2"/>
    <w:rsid w:val="00EC6AC2"/>
    <w:rsid w:val="00EC7582"/>
    <w:rsid w:val="00ED0812"/>
    <w:rsid w:val="00ED7F03"/>
    <w:rsid w:val="00EE0B3A"/>
    <w:rsid w:val="00EE46AB"/>
    <w:rsid w:val="00EE4EDA"/>
    <w:rsid w:val="00EE757D"/>
    <w:rsid w:val="00EF297E"/>
    <w:rsid w:val="00EF2C37"/>
    <w:rsid w:val="00EF3F4A"/>
    <w:rsid w:val="00EF5544"/>
    <w:rsid w:val="00EF7975"/>
    <w:rsid w:val="00F034E4"/>
    <w:rsid w:val="00F052FB"/>
    <w:rsid w:val="00F16B15"/>
    <w:rsid w:val="00F20B71"/>
    <w:rsid w:val="00F248F1"/>
    <w:rsid w:val="00F25FB8"/>
    <w:rsid w:val="00F30676"/>
    <w:rsid w:val="00F37F23"/>
    <w:rsid w:val="00F40D36"/>
    <w:rsid w:val="00F412CE"/>
    <w:rsid w:val="00F44301"/>
    <w:rsid w:val="00F55F61"/>
    <w:rsid w:val="00F6279F"/>
    <w:rsid w:val="00F637E2"/>
    <w:rsid w:val="00F64370"/>
    <w:rsid w:val="00F65AA8"/>
    <w:rsid w:val="00F70637"/>
    <w:rsid w:val="00F74374"/>
    <w:rsid w:val="00F76D9A"/>
    <w:rsid w:val="00F83FA2"/>
    <w:rsid w:val="00F90870"/>
    <w:rsid w:val="00F9096F"/>
    <w:rsid w:val="00F90993"/>
    <w:rsid w:val="00F9340B"/>
    <w:rsid w:val="00F93E7B"/>
    <w:rsid w:val="00F94519"/>
    <w:rsid w:val="00F95291"/>
    <w:rsid w:val="00F97C91"/>
    <w:rsid w:val="00FA2215"/>
    <w:rsid w:val="00FA5109"/>
    <w:rsid w:val="00FA6105"/>
    <w:rsid w:val="00FA775B"/>
    <w:rsid w:val="00FB0879"/>
    <w:rsid w:val="00FB3B37"/>
    <w:rsid w:val="00FB5FCA"/>
    <w:rsid w:val="00FB7B04"/>
    <w:rsid w:val="00FC54A7"/>
    <w:rsid w:val="00FD1E2C"/>
    <w:rsid w:val="00FD3556"/>
    <w:rsid w:val="00FD56B7"/>
    <w:rsid w:val="00FD6DB7"/>
    <w:rsid w:val="00FE03C5"/>
    <w:rsid w:val="00FE436B"/>
    <w:rsid w:val="00FE5805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FA4F5"/>
  <w15:chartTrackingRefBased/>
  <w15:docId w15:val="{69708938-6EB8-4095-A8CD-C3D79A5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C4"/>
    <w:pPr>
      <w:widowControl w:val="0"/>
      <w:ind w:left="709"/>
    </w:pPr>
    <w:rPr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886"/>
    <w:pPr>
      <w:widowControl w:val="0"/>
      <w:ind w:left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20635"/>
    <w:pPr>
      <w:widowControl/>
      <w:autoSpaceDE w:val="0"/>
      <w:autoSpaceDN w:val="0"/>
      <w:spacing w:after="120"/>
      <w:ind w:left="0" w:firstLine="567"/>
      <w:jc w:val="both"/>
    </w:pPr>
    <w:rPr>
      <w:rFonts w:ascii="TimesET" w:hAnsi="TimesET"/>
      <w:sz w:val="28"/>
      <w:szCs w:val="28"/>
      <w:lang w:val="ru-RU"/>
    </w:rPr>
  </w:style>
  <w:style w:type="character" w:styleId="a5">
    <w:name w:val="Hyperlink"/>
    <w:rsid w:val="005742B7"/>
    <w:rPr>
      <w:color w:val="0000FF"/>
      <w:u w:val="single"/>
    </w:rPr>
  </w:style>
  <w:style w:type="paragraph" w:styleId="a6">
    <w:name w:val="Balloon Text"/>
    <w:basedOn w:val="a"/>
    <w:semiHidden/>
    <w:rsid w:val="00752010"/>
    <w:rPr>
      <w:rFonts w:ascii="Tahoma" w:hAnsi="Tahoma" w:cs="Tahoma"/>
      <w:sz w:val="16"/>
      <w:szCs w:val="16"/>
    </w:rPr>
  </w:style>
  <w:style w:type="character" w:styleId="a7">
    <w:name w:val="annotation reference"/>
    <w:rsid w:val="00121CCC"/>
    <w:rPr>
      <w:sz w:val="16"/>
      <w:szCs w:val="16"/>
    </w:rPr>
  </w:style>
  <w:style w:type="paragraph" w:styleId="a8">
    <w:name w:val="annotation text"/>
    <w:basedOn w:val="a"/>
    <w:link w:val="a9"/>
    <w:rsid w:val="00121CCC"/>
    <w:rPr>
      <w:szCs w:val="20"/>
      <w:lang w:eastAsia="x-none"/>
    </w:rPr>
  </w:style>
  <w:style w:type="character" w:customStyle="1" w:styleId="a9">
    <w:name w:val="Текст примечания Знак"/>
    <w:link w:val="a8"/>
    <w:rsid w:val="00121CCC"/>
    <w:rPr>
      <w:lang w:val="uk-UA"/>
    </w:rPr>
  </w:style>
  <w:style w:type="paragraph" w:styleId="aa">
    <w:name w:val="annotation subject"/>
    <w:basedOn w:val="a8"/>
    <w:next w:val="a8"/>
    <w:link w:val="ab"/>
    <w:rsid w:val="00121CCC"/>
    <w:rPr>
      <w:b/>
      <w:bCs/>
    </w:rPr>
  </w:style>
  <w:style w:type="character" w:customStyle="1" w:styleId="ab">
    <w:name w:val="Тема примечания Знак"/>
    <w:link w:val="aa"/>
    <w:rsid w:val="00121CCC"/>
    <w:rPr>
      <w:b/>
      <w:bCs/>
      <w:lang w:val="uk-UA"/>
    </w:rPr>
  </w:style>
  <w:style w:type="paragraph" w:styleId="ac">
    <w:name w:val="header"/>
    <w:basedOn w:val="a"/>
    <w:link w:val="ad"/>
    <w:rsid w:val="000965D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Верхний колонтитул Знак"/>
    <w:link w:val="ac"/>
    <w:rsid w:val="000965D1"/>
    <w:rPr>
      <w:szCs w:val="24"/>
      <w:lang w:val="uk-UA"/>
    </w:rPr>
  </w:style>
  <w:style w:type="paragraph" w:styleId="ae">
    <w:name w:val="footer"/>
    <w:basedOn w:val="a"/>
    <w:link w:val="af"/>
    <w:uiPriority w:val="99"/>
    <w:rsid w:val="000965D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">
    <w:name w:val="Нижний колонтитул Знак"/>
    <w:link w:val="ae"/>
    <w:uiPriority w:val="99"/>
    <w:rsid w:val="000965D1"/>
    <w:rPr>
      <w:szCs w:val="24"/>
      <w:lang w:val="uk-UA"/>
    </w:rPr>
  </w:style>
  <w:style w:type="paragraph" w:styleId="af0">
    <w:name w:val="footnote text"/>
    <w:basedOn w:val="a"/>
    <w:link w:val="af1"/>
    <w:rsid w:val="00601B40"/>
    <w:rPr>
      <w:szCs w:val="20"/>
      <w:lang w:eastAsia="x-none"/>
    </w:rPr>
  </w:style>
  <w:style w:type="character" w:customStyle="1" w:styleId="af1">
    <w:name w:val="Текст сноски Знак"/>
    <w:link w:val="af0"/>
    <w:rsid w:val="00601B40"/>
    <w:rPr>
      <w:lang w:val="uk-UA"/>
    </w:rPr>
  </w:style>
  <w:style w:type="character" w:styleId="af2">
    <w:name w:val="footnote reference"/>
    <w:rsid w:val="00601B40"/>
    <w:rPr>
      <w:vertAlign w:val="superscript"/>
    </w:rPr>
  </w:style>
  <w:style w:type="paragraph" w:styleId="af3">
    <w:name w:val="List Paragraph"/>
    <w:basedOn w:val="a"/>
    <w:uiPriority w:val="99"/>
    <w:qFormat/>
    <w:rsid w:val="00B778AF"/>
    <w:pPr>
      <w:ind w:left="720"/>
      <w:contextualSpacing/>
    </w:pPr>
  </w:style>
  <w:style w:type="character" w:styleId="af4">
    <w:name w:val="FollowedHyperlink"/>
    <w:rsid w:val="0087371F"/>
    <w:rPr>
      <w:color w:val="954F72"/>
      <w:u w:val="single"/>
    </w:rPr>
  </w:style>
  <w:style w:type="paragraph" w:styleId="af5">
    <w:name w:val="endnote text"/>
    <w:basedOn w:val="a"/>
    <w:link w:val="af6"/>
    <w:rsid w:val="00D53DD5"/>
    <w:rPr>
      <w:szCs w:val="20"/>
    </w:rPr>
  </w:style>
  <w:style w:type="character" w:customStyle="1" w:styleId="af6">
    <w:name w:val="Текст концевой сноски Знак"/>
    <w:link w:val="af5"/>
    <w:rsid w:val="00D53DD5"/>
    <w:rPr>
      <w:lang w:val="uk-UA"/>
    </w:rPr>
  </w:style>
  <w:style w:type="character" w:styleId="af7">
    <w:name w:val="endnote reference"/>
    <w:rsid w:val="00D53DD5"/>
    <w:rPr>
      <w:vertAlign w:val="superscript"/>
    </w:rPr>
  </w:style>
  <w:style w:type="paragraph" w:styleId="af8">
    <w:name w:val="Revision"/>
    <w:hidden/>
    <w:uiPriority w:val="99"/>
    <w:semiHidden/>
    <w:rsid w:val="00455DB1"/>
    <w:rPr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o.kpi.ua" TargetMode="External"/><Relationship Id="rId13" Type="http://schemas.openxmlformats.org/officeDocument/2006/relationships/hyperlink" Target="mailto:pkv.ipo.kp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o.kpi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ipokpi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o.kpi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1885-97BF-42D3-AEF6-58EE6AFC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Керівникам департаментів, начальникам управлінь, деканам факультетів, директорам інститутів, керівникам структурних підрозділів, завідувачам кафедр</vt:lpstr>
      <vt:lpstr>Керівникам департаментів, начальникам управлінь, деканам факультетів, директорам інститутів, керівникам структурних підрозділів, завідувачам кафедр</vt:lpstr>
    </vt:vector>
  </TitlesOfParts>
  <Company>UDEC</Company>
  <LinksUpToDate>false</LinksUpToDate>
  <CharactersWithSpaces>5700</CharactersWithSpaces>
  <SharedDoc>false</SharedDoc>
  <HLinks>
    <vt:vector size="30" baseType="variant">
      <vt:variant>
        <vt:i4>262180</vt:i4>
      </vt:variant>
      <vt:variant>
        <vt:i4>12</vt:i4>
      </vt:variant>
      <vt:variant>
        <vt:i4>0</vt:i4>
      </vt:variant>
      <vt:variant>
        <vt:i4>5</vt:i4>
      </vt:variant>
      <vt:variant>
        <vt:lpwstr>mailto:pkv.ipo.kpi@gmail.com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http://ipo.kpi.ua/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https://tinyurl.com/ipokpi2024</vt:lpwstr>
      </vt:variant>
      <vt:variant>
        <vt:lpwstr/>
      </vt:variant>
      <vt:variant>
        <vt:i4>7667816</vt:i4>
      </vt:variant>
      <vt:variant>
        <vt:i4>3</vt:i4>
      </vt:variant>
      <vt:variant>
        <vt:i4>0</vt:i4>
      </vt:variant>
      <vt:variant>
        <vt:i4>5</vt:i4>
      </vt:variant>
      <vt:variant>
        <vt:lpwstr>http://ipo.kpi.ua/</vt:lpwstr>
      </vt:variant>
      <vt:variant>
        <vt:lpwstr/>
      </vt:variant>
      <vt:variant>
        <vt:i4>7667816</vt:i4>
      </vt:variant>
      <vt:variant>
        <vt:i4>0</vt:i4>
      </vt:variant>
      <vt:variant>
        <vt:i4>0</vt:i4>
      </vt:variant>
      <vt:variant>
        <vt:i4>5</vt:i4>
      </vt:variant>
      <vt:variant>
        <vt:lpwstr>http://ipo.kpi.ua/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Керівникам департаментів, начальникам управлінь, деканам факультетів, директорам інститутів, керівникам структурних підрозділів, завідувачам кафедр</dc:title>
  <dc:subject/>
  <dc:creator>rita</dc:creator>
  <cp:keywords/>
  <cp:lastModifiedBy>Marina</cp:lastModifiedBy>
  <cp:revision>8</cp:revision>
  <cp:lastPrinted>2025-10-06T09:28:00Z</cp:lastPrinted>
  <dcterms:created xsi:type="dcterms:W3CDTF">2025-09-11T13:30:00Z</dcterms:created>
  <dcterms:modified xsi:type="dcterms:W3CDTF">2025-10-06T11:13:00Z</dcterms:modified>
</cp:coreProperties>
</file>